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kern w:val="0"/>
          <w:sz w:val="36"/>
          <w:szCs w:val="36"/>
          <w:shd w:val="clear" w:color="auto" w:fill="FFFFFF"/>
          <w:lang w:val="en-US" w:eastAsia="zh-CN" w:bidi="ar"/>
        </w:rPr>
      </w:pPr>
      <w:r>
        <w:rPr>
          <w:rFonts w:hint="eastAsia" w:ascii="方正小标宋简体" w:hAnsi="方正小标宋简体" w:eastAsia="方正小标宋简体" w:cs="方正小标宋简体"/>
          <w:b w:val="0"/>
          <w:bCs/>
          <w:kern w:val="0"/>
          <w:sz w:val="36"/>
          <w:szCs w:val="36"/>
          <w:shd w:val="clear" w:color="auto" w:fill="FFFFFF"/>
          <w:lang w:val="en-US" w:eastAsia="zh-CN" w:bidi="ar"/>
        </w:rPr>
        <w:t>中国（福建）自由贸易试验区厦门片区管理委员会</w:t>
      </w:r>
    </w:p>
    <w:p>
      <w:pPr>
        <w:keepNext w:val="0"/>
        <w:keepLines w:val="0"/>
        <w:pageBreakBefore w:val="0"/>
        <w:widowControl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kern w:val="0"/>
          <w:sz w:val="36"/>
          <w:szCs w:val="36"/>
          <w:shd w:val="clear" w:color="auto" w:fill="FFFFFF"/>
          <w:lang w:val="en" w:eastAsia="zh-CN" w:bidi="ar"/>
        </w:rPr>
      </w:pPr>
      <w:r>
        <w:rPr>
          <w:rFonts w:hint="eastAsia" w:ascii="方正小标宋简体" w:hAnsi="方正小标宋简体" w:eastAsia="方正小标宋简体" w:cs="方正小标宋简体"/>
          <w:b w:val="0"/>
          <w:bCs/>
          <w:kern w:val="0"/>
          <w:sz w:val="36"/>
          <w:szCs w:val="36"/>
          <w:shd w:val="clear" w:color="auto" w:fill="FFFFFF"/>
          <w:lang w:val="en-US" w:eastAsia="zh-CN" w:bidi="ar"/>
        </w:rPr>
        <w:t>关于修改《</w:t>
      </w:r>
      <w:r>
        <w:rPr>
          <w:rFonts w:hint="eastAsia" w:ascii="方正小标宋简体" w:hAnsi="方正小标宋简体" w:eastAsia="方正小标宋简体" w:cs="方正小标宋简体"/>
          <w:b w:val="0"/>
          <w:bCs/>
          <w:kern w:val="0"/>
          <w:sz w:val="36"/>
          <w:szCs w:val="36"/>
          <w:shd w:val="clear" w:color="auto" w:fill="FFFFFF"/>
          <w:lang w:val="en" w:eastAsia="zh-CN" w:bidi="ar"/>
        </w:rPr>
        <w:t>中国（福建）自由贸易试验区厦门片区</w:t>
      </w:r>
    </w:p>
    <w:p>
      <w:pPr>
        <w:keepNext w:val="0"/>
        <w:keepLines w:val="0"/>
        <w:pageBreakBefore w:val="0"/>
        <w:widowControl w:val="0"/>
        <w:kinsoku/>
        <w:wordWrap/>
        <w:topLinePunct w:val="0"/>
        <w:autoSpaceDE/>
        <w:autoSpaceDN/>
        <w:bidi w:val="0"/>
        <w:spacing w:line="580" w:lineRule="exact"/>
        <w:jc w:val="center"/>
        <w:rPr>
          <w:rFonts w:hint="eastAsia" w:ascii="方正小标宋简体" w:hAnsi="方正小标宋简体" w:eastAsia="方正小标宋简体" w:cs="方正小标宋简体"/>
          <w:b w:val="0"/>
          <w:bCs/>
          <w:kern w:val="0"/>
          <w:sz w:val="36"/>
          <w:szCs w:val="36"/>
          <w:shd w:val="clear" w:color="auto" w:fill="FFFFFF"/>
          <w:lang w:val="en-US" w:eastAsia="zh-CN" w:bidi="ar"/>
        </w:rPr>
      </w:pPr>
      <w:r>
        <w:rPr>
          <w:rFonts w:hint="eastAsia" w:ascii="方正小标宋简体" w:hAnsi="方正小标宋简体" w:eastAsia="方正小标宋简体" w:cs="方正小标宋简体"/>
          <w:b w:val="0"/>
          <w:bCs/>
          <w:kern w:val="0"/>
          <w:sz w:val="36"/>
          <w:szCs w:val="36"/>
          <w:shd w:val="clear" w:color="auto" w:fill="FFFFFF"/>
          <w:lang w:val="en" w:eastAsia="zh-CN" w:bidi="ar"/>
        </w:rPr>
        <w:t>知识产权要素发展扶持办法》</w:t>
      </w:r>
      <w:r>
        <w:rPr>
          <w:rFonts w:hint="eastAsia" w:ascii="方正小标宋简体" w:hAnsi="方正小标宋简体" w:eastAsia="方正小标宋简体" w:cs="方正小标宋简体"/>
          <w:b w:val="0"/>
          <w:bCs/>
          <w:kern w:val="0"/>
          <w:sz w:val="36"/>
          <w:szCs w:val="36"/>
          <w:shd w:val="clear" w:color="auto" w:fill="FFFFFF"/>
          <w:lang w:val="en-US" w:eastAsia="zh-CN" w:bidi="ar"/>
        </w:rPr>
        <w:t>等9份文件的通知</w:t>
      </w:r>
    </w:p>
    <w:p>
      <w:pPr>
        <w:pStyle w:val="2"/>
        <w:ind w:firstLine="3240" w:firstLineChars="900"/>
        <w:jc w:val="left"/>
        <w:rPr>
          <w:rFonts w:hint="eastAsia"/>
        </w:rPr>
      </w:pPr>
      <w:r>
        <w:rPr>
          <w:rFonts w:hint="eastAsia" w:ascii="方正小标宋简体" w:hAnsi="方正小标宋简体" w:eastAsia="方正小标宋简体" w:cs="方正小标宋简体"/>
          <w:b w:val="0"/>
          <w:bCs/>
          <w:kern w:val="0"/>
          <w:sz w:val="36"/>
          <w:szCs w:val="36"/>
          <w:shd w:val="clear" w:color="auto" w:fill="FFFFFF"/>
          <w:lang w:val="en-US" w:eastAsia="zh-CN" w:bidi="ar"/>
        </w:rPr>
        <w:t>（征求意见稿）</w:t>
      </w:r>
    </w:p>
    <w:p>
      <w:pPr>
        <w:keepNext w:val="0"/>
        <w:keepLines w:val="0"/>
        <w:pageBreakBefore w:val="0"/>
        <w:widowControl w:val="0"/>
        <w:kinsoku/>
        <w:wordWrap/>
        <w:topLinePunct w:val="0"/>
        <w:autoSpaceDE/>
        <w:autoSpaceDN/>
        <w:bidi w:val="0"/>
        <w:spacing w:line="580" w:lineRule="exact"/>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47" w:right="147"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sz w:val="32"/>
          <w:szCs w:val="32"/>
        </w:rPr>
        <w:t>为全面推进依法行政工作，</w:t>
      </w:r>
      <w:r>
        <w:rPr>
          <w:rFonts w:hint="eastAsia" w:ascii="仿宋_GB2312" w:hAnsi="仿宋_GB2312" w:eastAsia="仿宋_GB2312" w:cs="仿宋_GB2312"/>
          <w:sz w:val="32"/>
          <w:szCs w:val="32"/>
          <w:lang w:eastAsia="zh-CN"/>
        </w:rPr>
        <w:t>营造良好的营商环境，贯彻</w:t>
      </w:r>
      <w:bookmarkStart w:id="0" w:name="_GoBack"/>
      <w:bookmarkEnd w:id="0"/>
      <w:r>
        <w:rPr>
          <w:rFonts w:hint="eastAsia" w:ascii="仿宋_GB2312" w:hAnsi="仿宋_GB2312" w:eastAsia="仿宋_GB2312" w:cs="仿宋_GB2312"/>
          <w:sz w:val="32"/>
          <w:szCs w:val="32"/>
          <w:lang w:eastAsia="zh-CN"/>
        </w:rPr>
        <w:t>落实全国统一大市场和</w:t>
      </w:r>
      <w:r>
        <w:rPr>
          <w:rFonts w:hint="eastAsia" w:ascii="仿宋_GB2312" w:hAnsi="仿宋_GB2312" w:eastAsia="仿宋_GB2312" w:cs="仿宋_GB2312"/>
          <w:sz w:val="32"/>
          <w:szCs w:val="32"/>
          <w:lang w:val="en-US" w:eastAsia="zh-CN"/>
        </w:rPr>
        <w:t>公平竞争审查有关工作的要求，经研究，对《中国（福建）自由贸易试验区厦门片区管理委员会关于印发&lt;中国（福建）自由贸易试验区厦门片区招商中介机构及项目引荐人奖励办法&gt;的通知》</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厦自贸委〔2019〕67</w:t>
      </w:r>
      <w:r>
        <w:rPr>
          <w:rFonts w:hint="eastAsia" w:ascii="仿宋_GB2312" w:hAnsi="仿宋_GB2312" w:eastAsia="仿宋_GB2312" w:cs="仿宋_GB2312"/>
          <w:i w:val="0"/>
          <w:caps w:val="0"/>
          <w:color w:val="000000"/>
          <w:spacing w:val="0"/>
          <w:sz w:val="32"/>
          <w:szCs w:val="32"/>
          <w:shd w:val="clear" w:color="auto" w:fill="FFFFFF"/>
        </w:rPr>
        <w:t>号）</w:t>
      </w:r>
      <w:r>
        <w:rPr>
          <w:rFonts w:hint="eastAsia" w:ascii="仿宋_GB2312" w:hAnsi="仿宋_GB2312" w:eastAsia="仿宋_GB2312" w:cs="仿宋_GB2312"/>
          <w:i w:val="0"/>
          <w:caps w:val="0"/>
          <w:color w:val="000000"/>
          <w:spacing w:val="0"/>
          <w:sz w:val="32"/>
          <w:szCs w:val="32"/>
          <w:shd w:val="clear" w:color="auto" w:fill="FFFFFF"/>
          <w:lang w:eastAsia="zh-CN"/>
        </w:rPr>
        <w:t>等</w:t>
      </w:r>
      <w:r>
        <w:rPr>
          <w:rFonts w:hint="eastAsia" w:ascii="仿宋_GB2312" w:hAnsi="仿宋_GB2312" w:eastAsia="仿宋_GB2312" w:cs="仿宋_GB2312"/>
          <w:i w:val="0"/>
          <w:caps w:val="0"/>
          <w:color w:val="000000"/>
          <w:spacing w:val="0"/>
          <w:sz w:val="32"/>
          <w:szCs w:val="32"/>
          <w:shd w:val="clear" w:color="auto" w:fill="FFFFFF"/>
          <w:lang w:val="en-US" w:eastAsia="zh-CN"/>
        </w:rPr>
        <w:t>9</w:t>
      </w:r>
      <w:r>
        <w:rPr>
          <w:rFonts w:hint="eastAsia" w:ascii="仿宋_GB2312" w:hAnsi="仿宋_GB2312" w:eastAsia="仿宋_GB2312" w:cs="仿宋_GB2312"/>
          <w:i w:val="0"/>
          <w:caps w:val="0"/>
          <w:color w:val="000000"/>
          <w:spacing w:val="0"/>
          <w:sz w:val="32"/>
          <w:szCs w:val="32"/>
          <w:shd w:val="clear" w:color="auto" w:fill="FFFFFF"/>
        </w:rPr>
        <w:t>份文件部分内容作出修改，具体如下: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47"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Style w:val="6"/>
          <w:rFonts w:hint="eastAsia" w:ascii="黑体" w:hAnsi="黑体" w:eastAsia="黑体" w:cs="黑体"/>
          <w:b w:val="0"/>
          <w:bCs/>
          <w:i w:val="0"/>
          <w:caps w:val="0"/>
          <w:color w:val="000000"/>
          <w:spacing w:val="0"/>
          <w:sz w:val="32"/>
          <w:szCs w:val="32"/>
          <w:shd w:val="clear" w:color="auto" w:fill="FFFFFF"/>
        </w:rPr>
        <w:t>一、对《中国（福建）自由贸易试验区厦门片区管理委员会关于印发中国（福建）自由贸易试验区厦门片区关于激励人才创新创业的若干措施的通知》（厦自贸委规〔2020〕5号）作出修改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47"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仿宋_GB2312" w:hAnsi="仿宋_GB2312" w:eastAsia="仿宋_GB2312" w:cs="仿宋_GB2312"/>
          <w:i w:val="0"/>
          <w:color w:val="000000"/>
          <w:kern w:val="0"/>
          <w:sz w:val="32"/>
          <w:szCs w:val="32"/>
          <w:u w:val="none"/>
          <w:lang w:val="en" w:eastAsia="zh-CN" w:bidi="ar"/>
        </w:rPr>
        <w:t>将“</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扶持措施适用在厦门自贸片区内依法注册、办理税务登记，税收归属自贸委，具有独立法人资格的企业（机构）。由</w:t>
      </w:r>
      <w:r>
        <w:rPr>
          <w:rFonts w:hint="eastAsia" w:ascii="仿宋_GB2312" w:hAnsi="仿宋_GB2312" w:eastAsia="仿宋_GB2312" w:cs="仿宋_GB2312"/>
          <w:sz w:val="32"/>
          <w:szCs w:val="32"/>
        </w:rPr>
        <w:t>自贸区管委会负责受理和兑现，所需资金由</w:t>
      </w:r>
      <w:r>
        <w:rPr>
          <w:rFonts w:hint="eastAsia" w:ascii="仿宋_GB2312" w:hAnsi="仿宋_GB2312" w:eastAsia="仿宋_GB2312" w:cs="仿宋_GB2312"/>
          <w:sz w:val="32"/>
          <w:szCs w:val="32"/>
          <w:lang w:eastAsia="zh-CN"/>
        </w:rPr>
        <w:t>厦门自贸片区</w:t>
      </w:r>
      <w:r>
        <w:rPr>
          <w:rFonts w:hint="eastAsia" w:ascii="仿宋_GB2312" w:hAnsi="仿宋_GB2312" w:eastAsia="仿宋_GB2312" w:cs="仿宋_GB2312"/>
          <w:sz w:val="32"/>
          <w:szCs w:val="32"/>
        </w:rPr>
        <w:t>管委会承担。</w:t>
      </w:r>
      <w:r>
        <w:rPr>
          <w:rFonts w:hint="eastAsia" w:ascii="仿宋_GB2312" w:hAnsi="仿宋_GB2312" w:eastAsia="仿宋_GB2312" w:cs="仿宋_GB2312"/>
          <w:i w:val="0"/>
          <w:color w:val="000000"/>
          <w:kern w:val="0"/>
          <w:sz w:val="32"/>
          <w:szCs w:val="32"/>
          <w:u w:val="none"/>
          <w:lang w:val="en" w:eastAsia="zh-CN" w:bidi="ar"/>
        </w:rPr>
        <w:t>”</w:t>
      </w:r>
      <w:r>
        <w:rPr>
          <w:rFonts w:hint="eastAsia" w:ascii="仿宋_GB2312" w:hAnsi="仿宋_GB2312" w:eastAsia="仿宋_GB2312" w:cs="仿宋_GB2312"/>
          <w:b/>
          <w:bCs/>
          <w:i w:val="0"/>
          <w:color w:val="000000"/>
          <w:kern w:val="0"/>
          <w:sz w:val="32"/>
          <w:szCs w:val="32"/>
          <w:u w:val="none"/>
          <w:lang w:val="en" w:eastAsia="zh-CN" w:bidi="ar"/>
        </w:rPr>
        <w:t>修改为</w:t>
      </w:r>
      <w:r>
        <w:rPr>
          <w:rFonts w:hint="eastAsia" w:ascii="仿宋_GB2312" w:hAnsi="仿宋_GB2312" w:eastAsia="仿宋_GB2312" w:cs="仿宋_GB2312"/>
          <w:i w:val="0"/>
          <w:color w:val="000000"/>
          <w:kern w:val="0"/>
          <w:sz w:val="32"/>
          <w:szCs w:val="32"/>
          <w:u w:val="none"/>
          <w:lang w:val="en" w:eastAsia="zh-CN" w:bidi="ar"/>
        </w:rPr>
        <w:t>“以上扶持措施适用于在厦门自贸片区内生产经营具有独立法人资格的企业（机构）。由自贸区管委会负责受理和兑现，所涉及的扶持经费按照财权 、事权相统一原则由厦门自贸片区管委会承担。”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47"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二</w:t>
      </w:r>
      <w:r>
        <w:rPr>
          <w:rStyle w:val="6"/>
          <w:rFonts w:hint="eastAsia" w:ascii="黑体" w:hAnsi="黑体" w:eastAsia="黑体" w:cs="黑体"/>
          <w:b w:val="0"/>
          <w:bCs/>
          <w:i w:val="0"/>
          <w:caps w:val="0"/>
          <w:color w:val="000000"/>
          <w:spacing w:val="0"/>
          <w:sz w:val="32"/>
          <w:szCs w:val="32"/>
          <w:shd w:val="clear" w:color="auto" w:fill="FFFFFF"/>
        </w:rPr>
        <w:t>、对《</w:t>
      </w:r>
      <w:r>
        <w:rPr>
          <w:rStyle w:val="6"/>
          <w:rFonts w:hint="eastAsia" w:ascii="黑体" w:hAnsi="黑体" w:eastAsia="黑体" w:cs="黑体"/>
          <w:b w:val="0"/>
          <w:bCs/>
          <w:i w:val="0"/>
          <w:caps w:val="0"/>
          <w:color w:val="000000"/>
          <w:spacing w:val="0"/>
          <w:sz w:val="32"/>
          <w:szCs w:val="32"/>
          <w:shd w:val="clear" w:color="auto" w:fill="FFFFFF"/>
          <w:lang w:eastAsia="zh-CN"/>
        </w:rPr>
        <w:t>中国（福建）自由贸易试验区厦门片区管理委员会关于印发</w:t>
      </w:r>
      <w:r>
        <w:rPr>
          <w:rStyle w:val="6"/>
          <w:rFonts w:hint="eastAsia" w:ascii="黑体" w:hAnsi="黑体" w:eastAsia="黑体" w:cs="黑体"/>
          <w:b w:val="0"/>
          <w:bCs/>
          <w:i w:val="0"/>
          <w:caps w:val="0"/>
          <w:color w:val="000000"/>
          <w:spacing w:val="0"/>
          <w:sz w:val="32"/>
          <w:szCs w:val="32"/>
          <w:shd w:val="clear" w:color="auto" w:fill="FFFFFF"/>
          <w:lang w:val="en-US" w:eastAsia="zh-CN"/>
        </w:rPr>
        <w:t>中国（福建）自由贸易试验区厦门片区</w:t>
      </w:r>
      <w:r>
        <w:rPr>
          <w:rStyle w:val="6"/>
          <w:rFonts w:hint="eastAsia" w:ascii="黑体" w:hAnsi="黑体" w:eastAsia="黑体" w:cs="黑体"/>
          <w:b w:val="0"/>
          <w:bCs/>
          <w:i w:val="0"/>
          <w:caps w:val="0"/>
          <w:color w:val="000000"/>
          <w:spacing w:val="0"/>
          <w:sz w:val="32"/>
          <w:szCs w:val="32"/>
          <w:shd w:val="clear" w:color="auto" w:fill="FFFFFF"/>
          <w:lang w:eastAsia="zh-CN"/>
        </w:rPr>
        <w:t>知识产权要素发展扶持办法的通知</w:t>
      </w:r>
      <w:r>
        <w:rPr>
          <w:rStyle w:val="6"/>
          <w:rFonts w:hint="eastAsia" w:ascii="黑体" w:hAnsi="黑体" w:eastAsia="黑体" w:cs="黑体"/>
          <w:b w:val="0"/>
          <w:bCs/>
          <w:i w:val="0"/>
          <w:caps w:val="0"/>
          <w:color w:val="000000"/>
          <w:spacing w:val="0"/>
          <w:sz w:val="32"/>
          <w:szCs w:val="32"/>
          <w:shd w:val="clear" w:color="auto" w:fill="FFFFFF"/>
        </w:rPr>
        <w:t>》（厦自贸委</w:t>
      </w:r>
      <w:r>
        <w:rPr>
          <w:rStyle w:val="6"/>
          <w:rFonts w:hint="eastAsia" w:ascii="黑体" w:hAnsi="黑体" w:eastAsia="黑体" w:cs="黑体"/>
          <w:b w:val="0"/>
          <w:bCs/>
          <w:i w:val="0"/>
          <w:caps w:val="0"/>
          <w:color w:val="000000"/>
          <w:spacing w:val="0"/>
          <w:sz w:val="32"/>
          <w:szCs w:val="32"/>
          <w:shd w:val="clear" w:color="auto" w:fill="FFFFFF"/>
          <w:lang w:eastAsia="zh-CN"/>
        </w:rPr>
        <w:t>规</w:t>
      </w:r>
      <w:r>
        <w:rPr>
          <w:rStyle w:val="6"/>
          <w:rFonts w:hint="eastAsia" w:ascii="黑体" w:hAnsi="黑体" w:eastAsia="黑体" w:cs="黑体"/>
          <w:b w:val="0"/>
          <w:bCs/>
          <w:i w:val="0"/>
          <w:caps w:val="0"/>
          <w:color w:val="000000"/>
          <w:spacing w:val="0"/>
          <w:sz w:val="32"/>
          <w:szCs w:val="32"/>
          <w:shd w:val="clear" w:color="auto" w:fill="FFFFFF"/>
        </w:rPr>
        <w:t>〔20</w:t>
      </w:r>
      <w:r>
        <w:rPr>
          <w:rStyle w:val="6"/>
          <w:rFonts w:hint="eastAsia" w:ascii="黑体" w:hAnsi="黑体" w:eastAsia="黑体" w:cs="黑体"/>
          <w:b w:val="0"/>
          <w:bCs/>
          <w:i w:val="0"/>
          <w:caps w:val="0"/>
          <w:color w:val="000000"/>
          <w:spacing w:val="0"/>
          <w:sz w:val="32"/>
          <w:szCs w:val="32"/>
          <w:shd w:val="clear" w:color="auto" w:fill="FFFFFF"/>
          <w:lang w:val="en-US" w:eastAsia="zh-CN"/>
        </w:rPr>
        <w:t>20</w:t>
      </w:r>
      <w:r>
        <w:rPr>
          <w:rStyle w:val="6"/>
          <w:rFonts w:hint="eastAsia" w:ascii="黑体" w:hAnsi="黑体" w:eastAsia="黑体" w:cs="黑体"/>
          <w:b w:val="0"/>
          <w:bCs/>
          <w:i w:val="0"/>
          <w:caps w:val="0"/>
          <w:color w:val="000000"/>
          <w:spacing w:val="0"/>
          <w:sz w:val="32"/>
          <w:szCs w:val="32"/>
          <w:shd w:val="clear" w:color="auto" w:fill="FFFFFF"/>
        </w:rPr>
        <w:t>〕</w:t>
      </w:r>
      <w:r>
        <w:rPr>
          <w:rStyle w:val="6"/>
          <w:rFonts w:hint="eastAsia" w:ascii="黑体" w:hAnsi="黑体" w:eastAsia="黑体" w:cs="黑体"/>
          <w:b w:val="0"/>
          <w:bCs/>
          <w:i w:val="0"/>
          <w:caps w:val="0"/>
          <w:color w:val="000000"/>
          <w:spacing w:val="0"/>
          <w:sz w:val="32"/>
          <w:szCs w:val="32"/>
          <w:shd w:val="clear" w:color="auto" w:fill="FFFFFF"/>
          <w:lang w:val="en-US" w:eastAsia="zh-CN"/>
        </w:rPr>
        <w:t>7</w:t>
      </w:r>
      <w:r>
        <w:rPr>
          <w:rStyle w:val="6"/>
          <w:rFonts w:hint="eastAsia" w:ascii="黑体" w:hAnsi="黑体" w:eastAsia="黑体" w:cs="黑体"/>
          <w:b w:val="0"/>
          <w:bCs/>
          <w:i w:val="0"/>
          <w:caps w:val="0"/>
          <w:color w:val="000000"/>
          <w:spacing w:val="0"/>
          <w:sz w:val="32"/>
          <w:szCs w:val="32"/>
          <w:shd w:val="clear" w:color="auto" w:fill="FFFFFF"/>
        </w:rPr>
        <w:t>号）作出修改</w:t>
      </w:r>
    </w:p>
    <w:p>
      <w:pPr>
        <w:keepNext w:val="0"/>
        <w:keepLines w:val="0"/>
        <w:pageBreakBefore w:val="0"/>
        <w:widowControl w:val="0"/>
        <w:kinsoku/>
        <w:wordWrap/>
        <w:topLinePunct w:val="0"/>
        <w:autoSpaceDE/>
        <w:autoSpaceDN/>
        <w:bidi w:val="0"/>
        <w:spacing w:line="580" w:lineRule="exact"/>
        <w:ind w:firstLine="640" w:firstLineChars="200"/>
        <w:jc w:val="left"/>
        <w:rPr>
          <w:rFonts w:hint="eastAsia" w:ascii="仿宋_GB2312" w:hAnsi="仿宋_GB2312" w:eastAsia="仿宋_GB2312" w:cs="仿宋_GB2312"/>
          <w:i w:val="0"/>
          <w:color w:val="000000"/>
          <w:kern w:val="0"/>
          <w:sz w:val="32"/>
          <w:szCs w:val="32"/>
          <w:u w:val="none"/>
          <w:lang w:val="en-US" w:eastAsia="zh-CN" w:bidi="ar"/>
        </w:rPr>
      </w:pPr>
      <w:r>
        <w:rPr>
          <w:rStyle w:val="6"/>
          <w:rFonts w:hint="eastAsia" w:ascii="仿宋_GB2312" w:hAnsi="仿宋_GB2312" w:eastAsia="仿宋_GB2312" w:cs="仿宋_GB2312"/>
          <w:b w:val="0"/>
          <w:bCs/>
          <w:i w:val="0"/>
          <w:caps w:val="0"/>
          <w:color w:val="000000"/>
          <w:spacing w:val="0"/>
          <w:sz w:val="32"/>
          <w:szCs w:val="32"/>
          <w:shd w:val="clear" w:color="auto" w:fill="FFFFFF"/>
          <w:lang w:eastAsia="zh-CN"/>
        </w:rPr>
        <w:t>（一）将</w:t>
      </w:r>
      <w:r>
        <w:rPr>
          <w:rFonts w:hint="eastAsia" w:ascii="仿宋_GB2312" w:hAnsi="仿宋_GB2312" w:eastAsia="仿宋_GB2312" w:cs="仿宋_GB2312"/>
          <w:i w:val="0"/>
          <w:color w:val="000000"/>
          <w:kern w:val="0"/>
          <w:sz w:val="32"/>
          <w:szCs w:val="32"/>
          <w:u w:val="none"/>
          <w:lang w:val="en-US" w:eastAsia="zh-CN" w:bidi="ar"/>
        </w:rPr>
        <w:t>第二条中的 “200至500万元（含）的给予当年区级税收留成的80%，最高不超过20万元；500万元以上部分给予当年税收留成的100%，最高不超过40万元。”</w:t>
      </w:r>
      <w:r>
        <w:rPr>
          <w:rFonts w:hint="eastAsia" w:ascii="仿宋_GB2312" w:hAnsi="仿宋_GB2312" w:eastAsia="仿宋_GB2312" w:cs="仿宋_GB2312"/>
          <w:b/>
          <w:bCs/>
          <w:i w:val="0"/>
          <w:color w:val="000000"/>
          <w:kern w:val="0"/>
          <w:sz w:val="32"/>
          <w:szCs w:val="32"/>
          <w:u w:val="none"/>
          <w:lang w:val="en-US" w:eastAsia="zh-CN" w:bidi="ar"/>
        </w:rPr>
        <w:t>修改为</w:t>
      </w:r>
      <w:r>
        <w:rPr>
          <w:rFonts w:hint="eastAsia" w:ascii="仿宋_GB2312" w:hAnsi="仿宋_GB2312" w:eastAsia="仿宋_GB2312" w:cs="仿宋_GB2312"/>
          <w:i w:val="0"/>
          <w:color w:val="000000"/>
          <w:kern w:val="0"/>
          <w:sz w:val="32"/>
          <w:szCs w:val="32"/>
          <w:u w:val="none"/>
          <w:lang w:val="en-US" w:eastAsia="zh-CN" w:bidi="ar"/>
        </w:rPr>
        <w:t>“200至500万元（含）的，最高不超过20万元奖励；500万元以上的，最高不超过40万元。”</w:t>
      </w:r>
    </w:p>
    <w:p>
      <w:pPr>
        <w:keepNext w:val="0"/>
        <w:keepLines w:val="0"/>
        <w:pageBreakBefore w:val="0"/>
        <w:widowControl w:val="0"/>
        <w:kinsoku/>
        <w:wordWrap/>
        <w:topLinePunct w:val="0"/>
        <w:autoSpaceDE/>
        <w:autoSpaceDN/>
        <w:bidi w:val="0"/>
        <w:spacing w:line="580" w:lineRule="exact"/>
        <w:ind w:firstLine="640" w:firstLineChars="200"/>
        <w:jc w:val="left"/>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（二）将第五条、第六条中的“区级税收留成部分”</w:t>
      </w:r>
      <w:r>
        <w:rPr>
          <w:rFonts w:hint="eastAsia" w:ascii="仿宋_GB2312" w:hAnsi="仿宋_GB2312" w:eastAsia="仿宋_GB2312" w:cs="仿宋_GB2312"/>
          <w:b/>
          <w:bCs/>
          <w:i w:val="0"/>
          <w:color w:val="000000"/>
          <w:kern w:val="0"/>
          <w:sz w:val="32"/>
          <w:szCs w:val="32"/>
          <w:u w:val="none"/>
          <w:lang w:val="en-US" w:eastAsia="zh-CN" w:bidi="ar"/>
        </w:rPr>
        <w:t>修改为</w:t>
      </w:r>
      <w:r>
        <w:rPr>
          <w:rFonts w:hint="eastAsia" w:ascii="仿宋_GB2312" w:hAnsi="仿宋_GB2312" w:eastAsia="仿宋_GB2312" w:cs="仿宋_GB2312"/>
          <w:i w:val="0"/>
          <w:color w:val="000000"/>
          <w:kern w:val="0"/>
          <w:sz w:val="32"/>
          <w:szCs w:val="32"/>
          <w:u w:val="none"/>
          <w:lang w:val="en-US" w:eastAsia="zh-CN" w:bidi="ar"/>
        </w:rPr>
        <w:t>“区级地方经济贡献”。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47" w:right="147" w:firstLine="640" w:firstLineChars="200"/>
        <w:jc w:val="left"/>
        <w:textAlignment w:val="auto"/>
        <w:rPr>
          <w:rStyle w:val="6"/>
          <w:rFonts w:hint="eastAsia" w:ascii="仿宋_GB2312" w:hAnsi="仿宋_GB2312" w:eastAsia="仿宋_GB2312" w:cs="仿宋_GB2312"/>
          <w:b w:val="0"/>
          <w:bCs/>
          <w:i w:val="0"/>
          <w:caps w:val="0"/>
          <w:color w:val="000000"/>
          <w:spacing w:val="0"/>
          <w:sz w:val="32"/>
          <w:szCs w:val="32"/>
          <w:shd w:val="clear" w:color="auto" w:fill="FFFFFF"/>
          <w:lang w:eastAsia="zh-CN"/>
        </w:rPr>
      </w:pPr>
      <w:r>
        <w:rPr>
          <w:rFonts w:hint="eastAsia" w:ascii="仿宋_GB2312" w:hAnsi="仿宋_GB2312" w:eastAsia="仿宋_GB2312" w:cs="仿宋_GB2312"/>
          <w:i w:val="0"/>
          <w:color w:val="000000"/>
          <w:kern w:val="0"/>
          <w:sz w:val="32"/>
          <w:szCs w:val="32"/>
          <w:u w:val="none"/>
          <w:lang w:val="en-US" w:eastAsia="zh-CN" w:bidi="ar"/>
        </w:rPr>
        <w:t>（三）将第九条中的“本办法适用于在厦门自贸片区依法注册登记并且税收归属自贸区,具有独立法人资格的商事主体或经管委会认定的知识产权公共服务机构。”</w:t>
      </w:r>
      <w:r>
        <w:rPr>
          <w:rFonts w:hint="eastAsia" w:ascii="仿宋_GB2312" w:hAnsi="仿宋_GB2312" w:eastAsia="仿宋_GB2312" w:cs="仿宋_GB2312"/>
          <w:b/>
          <w:bCs/>
          <w:i w:val="0"/>
          <w:color w:val="000000"/>
          <w:kern w:val="0"/>
          <w:sz w:val="32"/>
          <w:szCs w:val="32"/>
          <w:u w:val="none"/>
          <w:lang w:val="en-US" w:eastAsia="zh-CN" w:bidi="ar"/>
        </w:rPr>
        <w:t>修改为</w:t>
      </w:r>
      <w:r>
        <w:rPr>
          <w:rFonts w:hint="eastAsia" w:ascii="仿宋_GB2312" w:hAnsi="仿宋_GB2312" w:eastAsia="仿宋_GB2312" w:cs="仿宋_GB2312"/>
          <w:i w:val="0"/>
          <w:color w:val="000000"/>
          <w:kern w:val="0"/>
          <w:sz w:val="32"/>
          <w:szCs w:val="32"/>
          <w:u w:val="none"/>
          <w:lang w:val="en-US" w:eastAsia="zh-CN" w:bidi="ar"/>
        </w:rPr>
        <w:t>“本办法适用在厦门自贸片区生产经营，具有独立法人资格的商事主体或经管委会认定的知识产权公共服务机构。扶持对象享受的经营营收类奖励原则上不得超过扶持期内对福建自贸试验区厦门片区的地方经济发展贡献额，所涉及的扶持经费按照财权、事权相统一原则由厦门自贸片区管委会承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三</w:t>
      </w:r>
      <w:r>
        <w:rPr>
          <w:rFonts w:hint="eastAsia" w:ascii="黑体" w:hAnsi="黑体" w:eastAsia="黑体" w:cs="黑体"/>
          <w:i w:val="0"/>
          <w:color w:val="000000"/>
          <w:kern w:val="0"/>
          <w:sz w:val="32"/>
          <w:szCs w:val="32"/>
          <w:u w:val="none"/>
          <w:lang w:val="en" w:eastAsia="zh-CN" w:bidi="ar"/>
        </w:rPr>
        <w:t>、</w:t>
      </w:r>
      <w:r>
        <w:rPr>
          <w:rStyle w:val="6"/>
          <w:rFonts w:hint="eastAsia" w:ascii="黑体" w:hAnsi="黑体" w:eastAsia="黑体" w:cs="黑体"/>
          <w:b w:val="0"/>
          <w:bCs/>
          <w:i w:val="0"/>
          <w:caps w:val="0"/>
          <w:color w:val="000000"/>
          <w:spacing w:val="0"/>
          <w:sz w:val="32"/>
          <w:szCs w:val="32"/>
          <w:shd w:val="clear" w:color="auto" w:fill="FFFFFF"/>
        </w:rPr>
        <w:t>对《中国（福建）自由贸易试验区厦门片区管理委员会</w:t>
      </w:r>
      <w:r>
        <w:rPr>
          <w:rStyle w:val="6"/>
          <w:rFonts w:hint="eastAsia" w:ascii="黑体" w:hAnsi="黑体" w:eastAsia="黑体" w:cs="黑体"/>
          <w:b w:val="0"/>
          <w:bCs/>
          <w:i w:val="0"/>
          <w:caps w:val="0"/>
          <w:color w:val="000000"/>
          <w:spacing w:val="0"/>
          <w:sz w:val="32"/>
          <w:szCs w:val="32"/>
          <w:shd w:val="clear" w:color="auto" w:fill="FFFFFF"/>
          <w:lang w:eastAsia="zh-CN"/>
        </w:rPr>
        <w:t>关于</w:t>
      </w:r>
      <w:r>
        <w:rPr>
          <w:rStyle w:val="6"/>
          <w:rFonts w:hint="eastAsia" w:ascii="黑体" w:hAnsi="黑体" w:eastAsia="黑体" w:cs="黑体"/>
          <w:b w:val="0"/>
          <w:bCs/>
          <w:i w:val="0"/>
          <w:caps w:val="0"/>
          <w:color w:val="000000"/>
          <w:spacing w:val="0"/>
          <w:sz w:val="32"/>
          <w:szCs w:val="32"/>
          <w:shd w:val="clear" w:color="auto" w:fill="FFFFFF"/>
        </w:rPr>
        <w:t>印发促进离岸（转口）贸易业务发展的扶持意见的通知》（厦自贸委〔2021〕15号）作出修改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b w:val="0"/>
          <w:bCs w:val="0"/>
          <w:color w:val="auto"/>
          <w:sz w:val="32"/>
          <w:szCs w:val="32"/>
          <w:lang w:eastAsia="zh-CN"/>
        </w:rPr>
        <w:t>将</w:t>
      </w:r>
      <w:r>
        <w:rPr>
          <w:rFonts w:hint="eastAsia" w:ascii="仿宋_GB2312" w:hAnsi="仿宋_GB2312" w:eastAsia="仿宋_GB2312" w:cs="仿宋_GB2312"/>
          <w:b w:val="0"/>
          <w:bCs w:val="0"/>
          <w:color w:val="auto"/>
          <w:sz w:val="32"/>
          <w:szCs w:val="32"/>
        </w:rPr>
        <w:t>第二条</w:t>
      </w:r>
      <w:r>
        <w:rPr>
          <w:rFonts w:hint="eastAsia" w:ascii="仿宋_GB2312" w:hAnsi="仿宋_GB2312" w:eastAsia="仿宋_GB2312" w:cs="仿宋_GB2312"/>
          <w:b w:val="0"/>
          <w:bCs w:val="0"/>
          <w:color w:val="auto"/>
          <w:sz w:val="32"/>
          <w:szCs w:val="32"/>
          <w:lang w:eastAsia="zh-CN"/>
        </w:rPr>
        <w:t>中的“</w:t>
      </w:r>
      <w:r>
        <w:rPr>
          <w:rFonts w:hint="eastAsia" w:ascii="仿宋_GB2312" w:hAnsi="仿宋_GB2312" w:eastAsia="仿宋_GB2312" w:cs="仿宋_GB2312"/>
          <w:b w:val="0"/>
          <w:bCs w:val="0"/>
          <w:color w:val="auto"/>
          <w:sz w:val="32"/>
          <w:szCs w:val="32"/>
        </w:rPr>
        <w:t>注册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lang w:eastAsia="zh-CN"/>
        </w:rPr>
        <w:t>修改为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生产经营</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color w:val="auto"/>
          <w:sz w:val="32"/>
          <w:szCs w:val="32"/>
          <w:lang w:eastAsia="zh-CN"/>
        </w:rPr>
        <w:t>将</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b w:val="0"/>
          <w:bCs w:val="0"/>
          <w:color w:val="auto"/>
          <w:sz w:val="32"/>
          <w:szCs w:val="32"/>
          <w:lang w:eastAsia="zh-CN"/>
        </w:rPr>
        <w:t>中的“</w:t>
      </w:r>
      <w:r>
        <w:rPr>
          <w:rFonts w:hint="eastAsia" w:ascii="仿宋_GB2312" w:hAnsi="仿宋_GB2312" w:eastAsia="仿宋_GB2312" w:cs="仿宋_GB2312"/>
          <w:b w:val="0"/>
          <w:bCs w:val="0"/>
          <w:color w:val="auto"/>
          <w:sz w:val="32"/>
          <w:szCs w:val="32"/>
        </w:rPr>
        <w:t>对符合扶持条件的重点企业经营离岸（转口）贸易业务所产生的企业所得税和印花税，按地方留成部分给予全额扶持。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修改为</w:t>
      </w:r>
      <w:r>
        <w:rPr>
          <w:rFonts w:hint="eastAsia" w:ascii="仿宋_GB2312" w:hAnsi="仿宋_GB2312" w:eastAsia="仿宋_GB2312" w:cs="仿宋_GB2312"/>
          <w:color w:val="auto"/>
          <w:sz w:val="32"/>
          <w:szCs w:val="32"/>
          <w:lang w:eastAsia="zh-CN"/>
        </w:rPr>
        <w:t>“对符合扶持条件的重点企业经营离岸（转口）贸易业务的企业税前利润和购、销合同金额产生的地方经济贡献给予全额扶持。”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四</w:t>
      </w:r>
      <w:r>
        <w:rPr>
          <w:rFonts w:hint="eastAsia" w:ascii="黑体" w:hAnsi="黑体" w:eastAsia="黑体" w:cs="黑体"/>
          <w:i w:val="0"/>
          <w:color w:val="000000"/>
          <w:kern w:val="0"/>
          <w:sz w:val="32"/>
          <w:szCs w:val="32"/>
          <w:u w:val="none"/>
          <w:lang w:val="en" w:eastAsia="zh-CN" w:bidi="ar"/>
        </w:rPr>
        <w:t>、</w:t>
      </w:r>
      <w:r>
        <w:rPr>
          <w:rStyle w:val="6"/>
          <w:rFonts w:hint="eastAsia" w:ascii="黑体" w:hAnsi="黑体" w:eastAsia="黑体" w:cs="黑体"/>
          <w:b w:val="0"/>
          <w:bCs/>
          <w:i w:val="0"/>
          <w:caps w:val="0"/>
          <w:color w:val="000000"/>
          <w:spacing w:val="0"/>
          <w:sz w:val="32"/>
          <w:szCs w:val="32"/>
          <w:shd w:val="clear" w:color="auto" w:fill="FFFFFF"/>
        </w:rPr>
        <w:t>对《中国（福建）自由贸易试验区厦门片区管理委员会</w:t>
      </w:r>
      <w:r>
        <w:rPr>
          <w:rStyle w:val="6"/>
          <w:rFonts w:hint="eastAsia" w:ascii="黑体" w:hAnsi="黑体" w:eastAsia="黑体" w:cs="黑体"/>
          <w:b w:val="0"/>
          <w:bCs/>
          <w:i w:val="0"/>
          <w:caps w:val="0"/>
          <w:color w:val="000000"/>
          <w:spacing w:val="0"/>
          <w:sz w:val="32"/>
          <w:szCs w:val="32"/>
          <w:shd w:val="clear" w:color="auto" w:fill="FFFFFF"/>
          <w:lang w:eastAsia="zh-CN"/>
        </w:rPr>
        <w:t>关于</w:t>
      </w:r>
      <w:r>
        <w:rPr>
          <w:rStyle w:val="6"/>
          <w:rFonts w:hint="eastAsia" w:ascii="黑体" w:hAnsi="黑体" w:eastAsia="黑体" w:cs="黑体"/>
          <w:b w:val="0"/>
          <w:bCs/>
          <w:i w:val="0"/>
          <w:caps w:val="0"/>
          <w:color w:val="000000"/>
          <w:spacing w:val="0"/>
          <w:sz w:val="32"/>
          <w:szCs w:val="32"/>
          <w:shd w:val="clear" w:color="auto" w:fill="FFFFFF"/>
          <w:lang w:val="en" w:eastAsia="zh-CN"/>
        </w:rPr>
        <w:t>印发</w:t>
      </w:r>
      <w:r>
        <w:rPr>
          <w:rStyle w:val="6"/>
          <w:rFonts w:hint="eastAsia" w:ascii="黑体" w:hAnsi="黑体" w:eastAsia="黑体" w:cs="黑体"/>
          <w:b w:val="0"/>
          <w:bCs/>
          <w:i w:val="0"/>
          <w:caps w:val="0"/>
          <w:color w:val="000000"/>
          <w:spacing w:val="0"/>
          <w:sz w:val="32"/>
          <w:szCs w:val="32"/>
          <w:shd w:val="clear" w:color="auto" w:fill="FFFFFF"/>
          <w:lang w:val="en-US" w:eastAsia="zh-CN"/>
        </w:rPr>
        <w:t>中国（福建）自由贸易试验区厦门片区</w:t>
      </w:r>
      <w:r>
        <w:rPr>
          <w:rStyle w:val="6"/>
          <w:rFonts w:hint="eastAsia" w:ascii="黑体" w:hAnsi="黑体" w:eastAsia="黑体" w:cs="黑体"/>
          <w:b w:val="0"/>
          <w:bCs/>
          <w:i w:val="0"/>
          <w:caps w:val="0"/>
          <w:color w:val="000000"/>
          <w:spacing w:val="0"/>
          <w:sz w:val="32"/>
          <w:szCs w:val="32"/>
          <w:shd w:val="clear" w:color="auto" w:fill="FFFFFF"/>
          <w:lang w:eastAsia="zh-CN"/>
        </w:rPr>
        <w:t>进一步促进台湾青年创业就业的若干措施的通知</w:t>
      </w:r>
      <w:r>
        <w:rPr>
          <w:rStyle w:val="6"/>
          <w:rFonts w:hint="eastAsia" w:ascii="黑体" w:hAnsi="黑体" w:eastAsia="黑体" w:cs="黑体"/>
          <w:b w:val="0"/>
          <w:bCs/>
          <w:i w:val="0"/>
          <w:caps w:val="0"/>
          <w:color w:val="000000"/>
          <w:spacing w:val="0"/>
          <w:sz w:val="32"/>
          <w:szCs w:val="32"/>
          <w:shd w:val="clear" w:color="auto" w:fill="FFFFFF"/>
        </w:rPr>
        <w:t>》（厦自贸委</w:t>
      </w:r>
      <w:r>
        <w:rPr>
          <w:rStyle w:val="6"/>
          <w:rFonts w:hint="eastAsia" w:ascii="黑体" w:hAnsi="黑体" w:eastAsia="黑体" w:cs="黑体"/>
          <w:b w:val="0"/>
          <w:bCs/>
          <w:i w:val="0"/>
          <w:caps w:val="0"/>
          <w:color w:val="000000"/>
          <w:spacing w:val="0"/>
          <w:sz w:val="32"/>
          <w:szCs w:val="32"/>
          <w:shd w:val="clear" w:color="auto" w:fill="FFFFFF"/>
          <w:lang w:eastAsia="zh-CN"/>
        </w:rPr>
        <w:t>规</w:t>
      </w:r>
      <w:r>
        <w:rPr>
          <w:rStyle w:val="6"/>
          <w:rFonts w:hint="eastAsia" w:ascii="黑体" w:hAnsi="黑体" w:eastAsia="黑体" w:cs="黑体"/>
          <w:b w:val="0"/>
          <w:bCs/>
          <w:i w:val="0"/>
          <w:caps w:val="0"/>
          <w:color w:val="000000"/>
          <w:spacing w:val="0"/>
          <w:sz w:val="32"/>
          <w:szCs w:val="32"/>
          <w:shd w:val="clear" w:color="auto" w:fill="FFFFFF"/>
        </w:rPr>
        <w:t>〔20</w:t>
      </w:r>
      <w:r>
        <w:rPr>
          <w:rStyle w:val="6"/>
          <w:rFonts w:hint="eastAsia" w:ascii="黑体" w:hAnsi="黑体" w:eastAsia="黑体" w:cs="黑体"/>
          <w:b w:val="0"/>
          <w:bCs/>
          <w:i w:val="0"/>
          <w:caps w:val="0"/>
          <w:color w:val="000000"/>
          <w:spacing w:val="0"/>
          <w:sz w:val="32"/>
          <w:szCs w:val="32"/>
          <w:shd w:val="clear" w:color="auto" w:fill="FFFFFF"/>
          <w:lang w:val="en-US" w:eastAsia="zh-CN"/>
        </w:rPr>
        <w:t>21</w:t>
      </w:r>
      <w:r>
        <w:rPr>
          <w:rStyle w:val="6"/>
          <w:rFonts w:hint="eastAsia" w:ascii="黑体" w:hAnsi="黑体" w:eastAsia="黑体" w:cs="黑体"/>
          <w:b w:val="0"/>
          <w:bCs/>
          <w:i w:val="0"/>
          <w:caps w:val="0"/>
          <w:color w:val="000000"/>
          <w:spacing w:val="0"/>
          <w:sz w:val="32"/>
          <w:szCs w:val="32"/>
          <w:shd w:val="clear" w:color="auto" w:fill="FFFFFF"/>
        </w:rPr>
        <w:t>〕</w:t>
      </w:r>
      <w:r>
        <w:rPr>
          <w:rStyle w:val="6"/>
          <w:rFonts w:hint="eastAsia" w:ascii="黑体" w:hAnsi="黑体" w:eastAsia="黑体" w:cs="黑体"/>
          <w:b w:val="0"/>
          <w:bCs/>
          <w:i w:val="0"/>
          <w:caps w:val="0"/>
          <w:color w:val="000000"/>
          <w:spacing w:val="0"/>
          <w:sz w:val="32"/>
          <w:szCs w:val="32"/>
          <w:shd w:val="clear" w:color="auto" w:fill="FFFFFF"/>
          <w:lang w:val="en-US" w:eastAsia="zh-CN"/>
        </w:rPr>
        <w:t>2</w:t>
      </w:r>
      <w:r>
        <w:rPr>
          <w:rStyle w:val="6"/>
          <w:rFonts w:hint="eastAsia" w:ascii="黑体" w:hAnsi="黑体" w:eastAsia="黑体" w:cs="黑体"/>
          <w:b w:val="0"/>
          <w:bCs/>
          <w:i w:val="0"/>
          <w:caps w:val="0"/>
          <w:color w:val="000000"/>
          <w:spacing w:val="0"/>
          <w:sz w:val="32"/>
          <w:szCs w:val="32"/>
          <w:shd w:val="clear" w:color="auto" w:fill="FFFFFF"/>
        </w:rPr>
        <w:t>号）作出修改</w:t>
      </w:r>
    </w:p>
    <w:p>
      <w:pPr>
        <w:pStyle w:val="2"/>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eastAsia="zh-CN"/>
        </w:rPr>
        <w:t>（一）</w:t>
      </w:r>
      <w:r>
        <w:rPr>
          <w:rFonts w:hint="eastAsia" w:ascii="仿宋_GB2312" w:hAnsi="仿宋_GB2312" w:eastAsia="仿宋_GB2312" w:cs="仿宋_GB2312"/>
          <w:b w:val="0"/>
          <w:bCs w:val="0"/>
          <w:sz w:val="31"/>
          <w:szCs w:val="31"/>
          <w:lang w:val="en-US" w:eastAsia="zh-CN"/>
        </w:rPr>
        <w:t>将第二条“相关说明”第二项中的“</w:t>
      </w:r>
      <w:r>
        <w:rPr>
          <w:rFonts w:hint="eastAsia" w:ascii="仿宋_GB2312" w:hAnsi="仿宋_GB2312" w:eastAsia="仿宋_GB2312" w:cs="仿宋_GB2312"/>
          <w:b w:val="0"/>
          <w:bCs w:val="0"/>
          <w:sz w:val="31"/>
          <w:szCs w:val="31"/>
          <w:lang w:val="en" w:eastAsia="zh-CN"/>
        </w:rPr>
        <w:t>本政策适用于2021年1月1日起在厦门自贸片区注册且税收收益归属自贸委的企业，以及首次来厦就业台胞。申请政策企业，台资占比需大于50%。”</w:t>
      </w:r>
      <w:r>
        <w:rPr>
          <w:rFonts w:hint="eastAsia" w:ascii="仿宋_GB2312" w:hAnsi="仿宋_GB2312" w:eastAsia="仿宋_GB2312" w:cs="仿宋_GB2312"/>
          <w:b/>
          <w:bCs/>
          <w:sz w:val="31"/>
          <w:szCs w:val="31"/>
          <w:lang w:val="en-US" w:eastAsia="zh-CN"/>
        </w:rPr>
        <w:t>修改为</w:t>
      </w:r>
      <w:r>
        <w:rPr>
          <w:rFonts w:hint="eastAsia" w:ascii="仿宋_GB2312" w:hAnsi="仿宋_GB2312" w:eastAsia="仿宋_GB2312" w:cs="仿宋_GB2312"/>
          <w:b w:val="0"/>
          <w:bCs w:val="0"/>
          <w:sz w:val="31"/>
          <w:szCs w:val="31"/>
          <w:lang w:val="en-US" w:eastAsia="zh-CN"/>
        </w:rPr>
        <w:t>“</w:t>
      </w:r>
      <w:r>
        <w:rPr>
          <w:rFonts w:hint="eastAsia" w:ascii="仿宋_GB2312" w:hAnsi="仿宋_GB2312" w:eastAsia="仿宋_GB2312" w:cs="仿宋_GB2312"/>
          <w:b w:val="0"/>
          <w:bCs w:val="0"/>
          <w:sz w:val="31"/>
          <w:szCs w:val="31"/>
          <w:lang w:val="en" w:eastAsia="zh-CN"/>
        </w:rPr>
        <w:t>本政策适用于2021年1月1日起新注册并在厦门自贸片区生产经营的台资控股企业，以及首次来厦就业台胞。</w:t>
      </w:r>
      <w:r>
        <w:rPr>
          <w:rFonts w:hint="eastAsia" w:ascii="仿宋_GB2312" w:hAnsi="仿宋_GB2312" w:eastAsia="仿宋_GB2312" w:cs="仿宋_GB2312"/>
          <w:b w:val="0"/>
          <w:bCs w:val="0"/>
          <w:sz w:val="31"/>
          <w:szCs w:val="31"/>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val="en-US" w:eastAsia="zh-CN"/>
        </w:rPr>
        <w:t>（二）将第二条“相关说明”第三项中的“本政策所需资金由厦门自贸片区管委会承担。”</w:t>
      </w:r>
      <w:r>
        <w:rPr>
          <w:rFonts w:hint="eastAsia" w:ascii="仿宋_GB2312" w:hAnsi="仿宋_GB2312" w:eastAsia="仿宋_GB2312" w:cs="仿宋_GB2312"/>
          <w:b/>
          <w:bCs/>
          <w:sz w:val="31"/>
          <w:szCs w:val="31"/>
          <w:lang w:val="en-US" w:eastAsia="zh-CN"/>
        </w:rPr>
        <w:t>修改为</w:t>
      </w:r>
      <w:r>
        <w:rPr>
          <w:rFonts w:hint="eastAsia" w:ascii="仿宋_GB2312" w:hAnsi="仿宋_GB2312" w:eastAsia="仿宋_GB2312" w:cs="仿宋_GB2312"/>
          <w:b w:val="0"/>
          <w:bCs w:val="0"/>
          <w:sz w:val="31"/>
          <w:szCs w:val="31"/>
          <w:lang w:val="en-US" w:eastAsia="zh-CN"/>
        </w:rPr>
        <w:t>“扶持对象享受的各类奖励与补贴所涉及的扶持经费按照财权 、事权相统一原则由厦门自贸片区管委会承担。”</w:t>
      </w:r>
    </w:p>
    <w:p>
      <w:pPr>
        <w:pStyle w:val="2"/>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eastAsia="仿宋_GB2312" w:cs="仿宋_GB2312"/>
          <w:color w:val="000000"/>
          <w:kern w:val="2"/>
          <w:sz w:val="31"/>
          <w:szCs w:val="31"/>
          <w:highlight w:val="none"/>
          <w:lang w:val="en-US" w:eastAsia="zh-CN" w:bidi="ar-SA"/>
        </w:rPr>
      </w:pPr>
      <w:r>
        <w:rPr>
          <w:rFonts w:hint="eastAsia" w:ascii="仿宋_GB2312" w:hAnsi="仿宋_GB2312" w:eastAsia="仿宋_GB2312" w:cs="仿宋_GB2312"/>
          <w:b w:val="0"/>
          <w:bCs w:val="0"/>
          <w:sz w:val="31"/>
          <w:szCs w:val="31"/>
          <w:lang w:val="en-US" w:eastAsia="zh-CN"/>
        </w:rPr>
        <w:t>（三）删除第二条“相关说明”第四项中的“</w:t>
      </w:r>
      <w:r>
        <w:rPr>
          <w:rFonts w:hint="eastAsia" w:ascii="仿宋_GB2312" w:hAnsi="Calibri" w:eastAsia="仿宋_GB2312" w:cs="仿宋_GB2312"/>
          <w:color w:val="000000"/>
          <w:kern w:val="2"/>
          <w:sz w:val="31"/>
          <w:szCs w:val="31"/>
          <w:highlight w:val="none"/>
          <w:lang w:val="en-US" w:eastAsia="zh-CN" w:bidi="ar-SA"/>
        </w:rPr>
        <w:t>将该单位及责任人列入不诚信名单</w:t>
      </w:r>
      <w:r>
        <w:rPr>
          <w:rFonts w:hint="eastAsia" w:ascii="仿宋_GB2312" w:eastAsia="仿宋_GB2312" w:cs="仿宋_GB2312"/>
          <w:color w:val="000000"/>
          <w:kern w:val="2"/>
          <w:sz w:val="31"/>
          <w:szCs w:val="31"/>
          <w:highlight w:val="none"/>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五</w:t>
      </w:r>
      <w:r>
        <w:rPr>
          <w:rFonts w:hint="eastAsia" w:ascii="黑体" w:hAnsi="黑体" w:eastAsia="黑体" w:cs="黑体"/>
          <w:i w:val="0"/>
          <w:color w:val="000000"/>
          <w:kern w:val="0"/>
          <w:sz w:val="32"/>
          <w:szCs w:val="32"/>
          <w:u w:val="none"/>
          <w:lang w:val="en" w:eastAsia="zh-CN" w:bidi="ar"/>
        </w:rPr>
        <w:t>、</w:t>
      </w:r>
      <w:r>
        <w:rPr>
          <w:rStyle w:val="6"/>
          <w:rFonts w:hint="eastAsia" w:ascii="黑体" w:hAnsi="黑体" w:eastAsia="黑体" w:cs="黑体"/>
          <w:b w:val="0"/>
          <w:bCs/>
          <w:i w:val="0"/>
          <w:caps w:val="0"/>
          <w:color w:val="000000"/>
          <w:spacing w:val="0"/>
          <w:sz w:val="32"/>
          <w:szCs w:val="32"/>
          <w:shd w:val="clear" w:color="auto" w:fill="FFFFFF"/>
        </w:rPr>
        <w:t>对《中国（福建）自由贸易试验区厦门片区管理委员会</w:t>
      </w:r>
      <w:r>
        <w:rPr>
          <w:rStyle w:val="6"/>
          <w:rFonts w:hint="eastAsia" w:ascii="黑体" w:hAnsi="黑体" w:eastAsia="黑体" w:cs="黑体"/>
          <w:b w:val="0"/>
          <w:bCs/>
          <w:i w:val="0"/>
          <w:caps w:val="0"/>
          <w:color w:val="000000"/>
          <w:spacing w:val="0"/>
          <w:sz w:val="32"/>
          <w:szCs w:val="32"/>
          <w:shd w:val="clear" w:color="auto" w:fill="FFFFFF"/>
          <w:lang w:eastAsia="zh-CN"/>
        </w:rPr>
        <w:t>关于</w:t>
      </w:r>
      <w:r>
        <w:rPr>
          <w:rStyle w:val="6"/>
          <w:rFonts w:hint="eastAsia" w:ascii="黑体" w:hAnsi="黑体" w:eastAsia="黑体" w:cs="黑体"/>
          <w:b w:val="0"/>
          <w:bCs/>
          <w:i w:val="0"/>
          <w:caps w:val="0"/>
          <w:color w:val="000000"/>
          <w:spacing w:val="0"/>
          <w:sz w:val="32"/>
          <w:szCs w:val="32"/>
          <w:shd w:val="clear" w:color="auto" w:fill="FFFFFF"/>
          <w:lang w:val="en" w:eastAsia="zh-CN"/>
        </w:rPr>
        <w:t>印发</w:t>
      </w:r>
      <w:r>
        <w:rPr>
          <w:rStyle w:val="6"/>
          <w:rFonts w:hint="eastAsia" w:ascii="黑体" w:hAnsi="黑体" w:eastAsia="黑体" w:cs="黑体"/>
          <w:b w:val="0"/>
          <w:bCs/>
          <w:i w:val="0"/>
          <w:caps w:val="0"/>
          <w:color w:val="000000"/>
          <w:spacing w:val="0"/>
          <w:sz w:val="32"/>
          <w:szCs w:val="32"/>
          <w:shd w:val="clear" w:color="auto" w:fill="FFFFFF"/>
          <w:lang w:val="en-US" w:eastAsia="zh-CN"/>
        </w:rPr>
        <w:t>中国（福建）自由贸易试验区厦门片区</w:t>
      </w:r>
      <w:r>
        <w:rPr>
          <w:rStyle w:val="6"/>
          <w:rFonts w:hint="eastAsia" w:ascii="黑体" w:hAnsi="黑体" w:eastAsia="黑体" w:cs="黑体"/>
          <w:b w:val="0"/>
          <w:bCs/>
          <w:i w:val="0"/>
          <w:caps w:val="0"/>
          <w:color w:val="000000"/>
          <w:spacing w:val="0"/>
          <w:sz w:val="32"/>
          <w:szCs w:val="32"/>
          <w:shd w:val="clear" w:color="auto" w:fill="FFFFFF"/>
          <w:lang w:eastAsia="zh-CN"/>
        </w:rPr>
        <w:t>国家文化出口基地建设的若干政策的通知</w:t>
      </w:r>
      <w:r>
        <w:rPr>
          <w:rStyle w:val="6"/>
          <w:rFonts w:hint="eastAsia" w:ascii="黑体" w:hAnsi="黑体" w:eastAsia="黑体" w:cs="黑体"/>
          <w:b w:val="0"/>
          <w:bCs/>
          <w:i w:val="0"/>
          <w:caps w:val="0"/>
          <w:color w:val="000000"/>
          <w:spacing w:val="0"/>
          <w:sz w:val="32"/>
          <w:szCs w:val="32"/>
          <w:shd w:val="clear" w:color="auto" w:fill="FFFFFF"/>
        </w:rPr>
        <w:t>》（厦自贸委</w:t>
      </w:r>
      <w:r>
        <w:rPr>
          <w:rStyle w:val="6"/>
          <w:rFonts w:hint="eastAsia" w:ascii="黑体" w:hAnsi="黑体" w:eastAsia="黑体" w:cs="黑体"/>
          <w:b w:val="0"/>
          <w:bCs/>
          <w:i w:val="0"/>
          <w:caps w:val="0"/>
          <w:color w:val="000000"/>
          <w:spacing w:val="0"/>
          <w:sz w:val="32"/>
          <w:szCs w:val="32"/>
          <w:shd w:val="clear" w:color="auto" w:fill="FFFFFF"/>
          <w:lang w:eastAsia="zh-CN"/>
        </w:rPr>
        <w:t>规</w:t>
      </w:r>
      <w:r>
        <w:rPr>
          <w:rStyle w:val="6"/>
          <w:rFonts w:hint="eastAsia" w:ascii="黑体" w:hAnsi="黑体" w:eastAsia="黑体" w:cs="黑体"/>
          <w:b w:val="0"/>
          <w:bCs/>
          <w:i w:val="0"/>
          <w:caps w:val="0"/>
          <w:color w:val="000000"/>
          <w:spacing w:val="0"/>
          <w:sz w:val="32"/>
          <w:szCs w:val="32"/>
          <w:shd w:val="clear" w:color="auto" w:fill="FFFFFF"/>
        </w:rPr>
        <w:t>〔20</w:t>
      </w:r>
      <w:r>
        <w:rPr>
          <w:rStyle w:val="6"/>
          <w:rFonts w:hint="eastAsia" w:ascii="黑体" w:hAnsi="黑体" w:eastAsia="黑体" w:cs="黑体"/>
          <w:b w:val="0"/>
          <w:bCs/>
          <w:i w:val="0"/>
          <w:caps w:val="0"/>
          <w:color w:val="000000"/>
          <w:spacing w:val="0"/>
          <w:sz w:val="32"/>
          <w:szCs w:val="32"/>
          <w:shd w:val="clear" w:color="auto" w:fill="FFFFFF"/>
          <w:lang w:val="en-US" w:eastAsia="zh-CN"/>
        </w:rPr>
        <w:t>21</w:t>
      </w:r>
      <w:r>
        <w:rPr>
          <w:rStyle w:val="6"/>
          <w:rFonts w:hint="eastAsia" w:ascii="黑体" w:hAnsi="黑体" w:eastAsia="黑体" w:cs="黑体"/>
          <w:b w:val="0"/>
          <w:bCs/>
          <w:i w:val="0"/>
          <w:caps w:val="0"/>
          <w:color w:val="000000"/>
          <w:spacing w:val="0"/>
          <w:sz w:val="32"/>
          <w:szCs w:val="32"/>
          <w:shd w:val="clear" w:color="auto" w:fill="FFFFFF"/>
        </w:rPr>
        <w:t>〕</w:t>
      </w:r>
      <w:r>
        <w:rPr>
          <w:rStyle w:val="6"/>
          <w:rFonts w:hint="eastAsia" w:ascii="黑体" w:hAnsi="黑体" w:eastAsia="黑体" w:cs="黑体"/>
          <w:b w:val="0"/>
          <w:bCs/>
          <w:i w:val="0"/>
          <w:caps w:val="0"/>
          <w:color w:val="000000"/>
          <w:spacing w:val="0"/>
          <w:sz w:val="32"/>
          <w:szCs w:val="32"/>
          <w:shd w:val="clear" w:color="auto" w:fill="FFFFFF"/>
          <w:lang w:val="en-US" w:eastAsia="zh-CN"/>
        </w:rPr>
        <w:t>3</w:t>
      </w:r>
      <w:r>
        <w:rPr>
          <w:rStyle w:val="6"/>
          <w:rFonts w:hint="eastAsia" w:ascii="黑体" w:hAnsi="黑体" w:eastAsia="黑体" w:cs="黑体"/>
          <w:b w:val="0"/>
          <w:bCs/>
          <w:i w:val="0"/>
          <w:caps w:val="0"/>
          <w:color w:val="000000"/>
          <w:spacing w:val="0"/>
          <w:sz w:val="32"/>
          <w:szCs w:val="32"/>
          <w:shd w:val="clear" w:color="auto" w:fill="FFFFFF"/>
        </w:rPr>
        <w:t>号）作出修改</w:t>
      </w:r>
    </w:p>
    <w:p>
      <w:pPr>
        <w:pStyle w:val="2"/>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hAnsi="仿宋_GB2312" w:eastAsia="仿宋_GB2312" w:cs="仿宋_GB2312"/>
          <w:b w:val="0"/>
          <w:bCs w:val="0"/>
          <w:sz w:val="31"/>
          <w:szCs w:val="31"/>
          <w:lang w:eastAsia="zh-CN"/>
        </w:rPr>
      </w:pPr>
      <w:r>
        <w:rPr>
          <w:rFonts w:hint="eastAsia" w:ascii="仿宋_GB2312" w:hAnsi="仿宋_GB2312" w:eastAsia="仿宋_GB2312" w:cs="仿宋_GB2312"/>
          <w:b w:val="0"/>
          <w:bCs w:val="0"/>
          <w:sz w:val="31"/>
          <w:szCs w:val="31"/>
          <w:lang w:eastAsia="zh-CN"/>
        </w:rPr>
        <w:t>（一）将第二条中的“一是在厦门自贸片区注册、税收收益归属厦门自贸片区管委会，具有独立法人资格并从事相关文化产业（详见附件）的企业（以下简称“厦门片区企业”）;二是在厦门市注册，具有独立法人资格并从事文化产品和服务出口的企业。”</w:t>
      </w:r>
      <w:r>
        <w:rPr>
          <w:rFonts w:hint="eastAsia" w:ascii="仿宋_GB2312" w:hAnsi="仿宋_GB2312" w:eastAsia="仿宋_GB2312" w:cs="仿宋_GB2312"/>
          <w:b/>
          <w:bCs/>
          <w:sz w:val="31"/>
          <w:szCs w:val="31"/>
          <w:lang w:eastAsia="zh-CN"/>
        </w:rPr>
        <w:t>修改为</w:t>
      </w:r>
      <w:r>
        <w:rPr>
          <w:rFonts w:hint="eastAsia" w:ascii="仿宋_GB2312" w:hAnsi="仿宋_GB2312" w:eastAsia="仿宋_GB2312" w:cs="仿宋_GB2312"/>
          <w:b w:val="0"/>
          <w:bCs w:val="0"/>
          <w:sz w:val="31"/>
          <w:szCs w:val="31"/>
          <w:lang w:eastAsia="zh-CN"/>
        </w:rPr>
        <w:t>“</w:t>
      </w:r>
      <w:r>
        <w:rPr>
          <w:rFonts w:hint="eastAsia" w:ascii="仿宋_GB2312" w:hAnsi="仿宋_GB2312" w:eastAsia="仿宋_GB2312" w:cs="仿宋_GB2312"/>
          <w:b w:val="0"/>
          <w:bCs w:val="0"/>
          <w:sz w:val="31"/>
          <w:szCs w:val="31"/>
          <w:lang w:val="en-US" w:eastAsia="zh-CN"/>
        </w:rPr>
        <w:t>本政策适用于从事厦门自贸片区国家文化出口基地重点文化领域相关业务，以及文化产品和服务出口企业</w:t>
      </w:r>
      <w:r>
        <w:rPr>
          <w:rFonts w:hint="eastAsia" w:ascii="仿宋_GB2312" w:hAnsi="仿宋_GB2312" w:eastAsia="仿宋_GB2312" w:cs="仿宋_GB2312"/>
          <w:b w:val="0"/>
          <w:bCs w:val="0"/>
          <w:sz w:val="31"/>
          <w:szCs w:val="31"/>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eastAsia="zh-CN"/>
        </w:rPr>
        <w:t>（二）</w:t>
      </w:r>
      <w:r>
        <w:rPr>
          <w:rFonts w:hint="eastAsia" w:ascii="仿宋_GB2312" w:hAnsi="仿宋_GB2312" w:eastAsia="仿宋_GB2312" w:cs="仿宋_GB2312"/>
          <w:b w:val="0"/>
          <w:bCs w:val="0"/>
          <w:sz w:val="31"/>
          <w:szCs w:val="31"/>
          <w:lang w:val="en-US" w:eastAsia="zh-CN"/>
        </w:rPr>
        <w:t>将全文中的“厦门片区企业”</w:t>
      </w:r>
      <w:r>
        <w:rPr>
          <w:rFonts w:hint="eastAsia" w:ascii="仿宋_GB2312" w:hAnsi="仿宋_GB2312" w:eastAsia="仿宋_GB2312" w:cs="仿宋_GB2312"/>
          <w:b/>
          <w:bCs/>
          <w:sz w:val="31"/>
          <w:szCs w:val="31"/>
          <w:lang w:val="en-US" w:eastAsia="zh-CN"/>
        </w:rPr>
        <w:t>修改为</w:t>
      </w:r>
      <w:r>
        <w:rPr>
          <w:rFonts w:hint="eastAsia" w:ascii="仿宋_GB2312" w:hAnsi="仿宋_GB2312" w:eastAsia="仿宋_GB2312" w:cs="仿宋_GB2312"/>
          <w:b w:val="0"/>
          <w:bCs w:val="0"/>
          <w:sz w:val="31"/>
          <w:szCs w:val="31"/>
          <w:lang w:val="en-US" w:eastAsia="zh-CN"/>
        </w:rPr>
        <w:t>“企业”。</w:t>
      </w:r>
    </w:p>
    <w:p>
      <w:pPr>
        <w:pStyle w:val="2"/>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val="0"/>
          <w:bCs w:val="0"/>
          <w:sz w:val="31"/>
          <w:szCs w:val="31"/>
          <w:lang w:val="en-US" w:eastAsia="zh-CN"/>
        </w:rPr>
        <w:t>（三）删除第十二条中的“将该单位及责任人列入不诚信名单”。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六</w:t>
      </w:r>
      <w:r>
        <w:rPr>
          <w:rFonts w:hint="eastAsia" w:ascii="黑体" w:hAnsi="黑体" w:eastAsia="黑体" w:cs="黑体"/>
          <w:i w:val="0"/>
          <w:color w:val="000000"/>
          <w:kern w:val="0"/>
          <w:sz w:val="32"/>
          <w:szCs w:val="32"/>
          <w:u w:val="none"/>
          <w:lang w:val="en" w:eastAsia="zh-CN" w:bidi="ar"/>
        </w:rPr>
        <w:t>、</w:t>
      </w:r>
      <w:r>
        <w:rPr>
          <w:rStyle w:val="6"/>
          <w:rFonts w:hint="eastAsia" w:ascii="黑体" w:hAnsi="黑体" w:eastAsia="黑体" w:cs="黑体"/>
          <w:b w:val="0"/>
          <w:bCs/>
          <w:i w:val="0"/>
          <w:caps w:val="0"/>
          <w:color w:val="000000"/>
          <w:spacing w:val="0"/>
          <w:sz w:val="32"/>
          <w:szCs w:val="32"/>
          <w:shd w:val="clear" w:color="auto" w:fill="FFFFFF"/>
        </w:rPr>
        <w:t>对《</w:t>
      </w:r>
      <w:r>
        <w:rPr>
          <w:rStyle w:val="6"/>
          <w:rFonts w:hint="eastAsia" w:ascii="黑体" w:hAnsi="黑体" w:eastAsia="黑体" w:cs="黑体"/>
          <w:b w:val="0"/>
          <w:bCs/>
          <w:i w:val="0"/>
          <w:caps w:val="0"/>
          <w:color w:val="000000"/>
          <w:spacing w:val="0"/>
          <w:sz w:val="32"/>
          <w:szCs w:val="32"/>
          <w:shd w:val="clear" w:color="auto" w:fill="FFFFFF"/>
          <w:lang w:val="en-US" w:eastAsia="zh-CN"/>
        </w:rPr>
        <w:t>中国（福建）自由贸易试验区厦门片区支持</w:t>
      </w:r>
      <w:r>
        <w:rPr>
          <w:rStyle w:val="6"/>
          <w:rFonts w:hint="eastAsia" w:ascii="黑体" w:hAnsi="黑体" w:eastAsia="黑体" w:cs="黑体"/>
          <w:b w:val="0"/>
          <w:bCs/>
          <w:i w:val="0"/>
          <w:caps w:val="0"/>
          <w:color w:val="000000"/>
          <w:spacing w:val="0"/>
          <w:sz w:val="32"/>
          <w:szCs w:val="32"/>
          <w:shd w:val="clear" w:color="auto" w:fill="FFFFFF"/>
          <w:lang w:val="en" w:eastAsia="zh-CN"/>
        </w:rPr>
        <w:t>海丝中央法务区自贸先行区</w:t>
      </w:r>
      <w:r>
        <w:rPr>
          <w:rStyle w:val="6"/>
          <w:rFonts w:hint="eastAsia" w:ascii="黑体" w:hAnsi="黑体" w:eastAsia="黑体" w:cs="黑体"/>
          <w:b w:val="0"/>
          <w:bCs/>
          <w:i w:val="0"/>
          <w:caps w:val="0"/>
          <w:color w:val="000000"/>
          <w:spacing w:val="0"/>
          <w:sz w:val="32"/>
          <w:szCs w:val="32"/>
          <w:shd w:val="clear" w:color="auto" w:fill="FFFFFF"/>
          <w:lang w:val="en-US" w:eastAsia="zh-CN"/>
        </w:rPr>
        <w:t>建设的若干措施</w:t>
      </w:r>
      <w:r>
        <w:rPr>
          <w:rStyle w:val="6"/>
          <w:rFonts w:hint="eastAsia" w:ascii="黑体" w:hAnsi="黑体" w:eastAsia="黑体" w:cs="黑体"/>
          <w:b w:val="0"/>
          <w:bCs/>
          <w:i w:val="0"/>
          <w:caps w:val="0"/>
          <w:color w:val="000000"/>
          <w:spacing w:val="0"/>
          <w:sz w:val="32"/>
          <w:szCs w:val="32"/>
          <w:shd w:val="clear" w:color="auto" w:fill="FFFFFF"/>
        </w:rPr>
        <w:t>》（厦自贸委</w:t>
      </w:r>
      <w:r>
        <w:rPr>
          <w:rStyle w:val="6"/>
          <w:rFonts w:hint="eastAsia" w:ascii="黑体" w:hAnsi="黑体" w:eastAsia="黑体" w:cs="黑体"/>
          <w:b w:val="0"/>
          <w:bCs/>
          <w:i w:val="0"/>
          <w:caps w:val="0"/>
          <w:color w:val="000000"/>
          <w:spacing w:val="0"/>
          <w:sz w:val="32"/>
          <w:szCs w:val="32"/>
          <w:shd w:val="clear" w:color="auto" w:fill="FFFFFF"/>
          <w:lang w:eastAsia="zh-CN"/>
        </w:rPr>
        <w:t>规</w:t>
      </w:r>
      <w:r>
        <w:rPr>
          <w:rStyle w:val="6"/>
          <w:rFonts w:hint="eastAsia" w:ascii="黑体" w:hAnsi="黑体" w:eastAsia="黑体" w:cs="黑体"/>
          <w:b w:val="0"/>
          <w:bCs/>
          <w:i w:val="0"/>
          <w:caps w:val="0"/>
          <w:color w:val="000000"/>
          <w:spacing w:val="0"/>
          <w:sz w:val="32"/>
          <w:szCs w:val="32"/>
          <w:shd w:val="clear" w:color="auto" w:fill="FFFFFF"/>
        </w:rPr>
        <w:t>〔20</w:t>
      </w:r>
      <w:r>
        <w:rPr>
          <w:rStyle w:val="6"/>
          <w:rFonts w:hint="eastAsia" w:ascii="黑体" w:hAnsi="黑体" w:eastAsia="黑体" w:cs="黑体"/>
          <w:b w:val="0"/>
          <w:bCs/>
          <w:i w:val="0"/>
          <w:caps w:val="0"/>
          <w:color w:val="000000"/>
          <w:spacing w:val="0"/>
          <w:sz w:val="32"/>
          <w:szCs w:val="32"/>
          <w:shd w:val="clear" w:color="auto" w:fill="FFFFFF"/>
          <w:lang w:val="en-US" w:eastAsia="zh-CN"/>
        </w:rPr>
        <w:t>21</w:t>
      </w:r>
      <w:r>
        <w:rPr>
          <w:rStyle w:val="6"/>
          <w:rFonts w:hint="eastAsia" w:ascii="黑体" w:hAnsi="黑体" w:eastAsia="黑体" w:cs="黑体"/>
          <w:b w:val="0"/>
          <w:bCs/>
          <w:i w:val="0"/>
          <w:caps w:val="0"/>
          <w:color w:val="000000"/>
          <w:spacing w:val="0"/>
          <w:sz w:val="32"/>
          <w:szCs w:val="32"/>
          <w:shd w:val="clear" w:color="auto" w:fill="FFFFFF"/>
        </w:rPr>
        <w:t>〕</w:t>
      </w:r>
      <w:r>
        <w:rPr>
          <w:rStyle w:val="6"/>
          <w:rFonts w:hint="eastAsia" w:ascii="黑体" w:hAnsi="黑体" w:eastAsia="黑体" w:cs="黑体"/>
          <w:b w:val="0"/>
          <w:bCs/>
          <w:i w:val="0"/>
          <w:caps w:val="0"/>
          <w:color w:val="000000"/>
          <w:spacing w:val="0"/>
          <w:sz w:val="32"/>
          <w:szCs w:val="32"/>
          <w:shd w:val="clear" w:color="auto" w:fill="FFFFFF"/>
          <w:lang w:val="en-US" w:eastAsia="zh-CN"/>
        </w:rPr>
        <w:t>4</w:t>
      </w:r>
      <w:r>
        <w:rPr>
          <w:rStyle w:val="6"/>
          <w:rFonts w:hint="eastAsia" w:ascii="黑体" w:hAnsi="黑体" w:eastAsia="黑体" w:cs="黑体"/>
          <w:b w:val="0"/>
          <w:bCs/>
          <w:i w:val="0"/>
          <w:caps w:val="0"/>
          <w:color w:val="000000"/>
          <w:spacing w:val="0"/>
          <w:sz w:val="32"/>
          <w:szCs w:val="32"/>
          <w:shd w:val="clear" w:color="auto" w:fill="FFFFFF"/>
        </w:rPr>
        <w:t>号）作出修改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将第一条中的“对入选国际著名组织和行业协会发布的榜单、荣誉称号，或入选国家级行业主管部门和行业协会评定的全国性行业优秀榜单、获得国家级荣誉称号的法律服务机构，在厦门片区设立总部并实际运营的，可以申请一次性专项奖励100万元；在厦门片区设立分所或代表机构并实际运营的，可以申请一次性专项奖励30万元。”</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鼓励入选国际著名组织和行业协会发布的榜单、荣誉称号，或入选国家级行业主管部门和行业协会评定的全国性行业优秀榜单、获得国家级荣誉称号的法律服务机构入驻厦门片区开展法律服务，经中国(福建)自由贸易试验区厦门片区管理委员会(以下简称“自贸委”)审核后，最高可申请一次性专项奖励100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（二）将第二条中的“对入选省级行业主管部门和行业协会评定的全省性行业优秀榜单、获得省级荣誉称号的法律服务机构，在厦门片区设立总部并实际运营的”</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“鼓励入选省级行业主管部门和行业协会评定的全省性行业优秀榜单、获得省级荣誉称号的法律服务机构入驻厦门片区开展法律服务，经自贸委审核后”。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（三）将第四条中的“对在厦门片区设立代表处等办事机构的境外法律服务机构”</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“鼓励境外法律服务机构入驻厦门片区开展法律服务，经自贸委审核后”。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（四）将第五条中的“对在厦门片区设立总部并实际运营的律所、公证、司法鉴定、国际商事仲裁等法律服务机构，经中国(福建)自由贸易试验区厦门片区管理委员会(以下简称“自贸委”)审核后”</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“鼓励律所、公证、司法鉴定、国际商事仲裁等法律服务机构入驻厦门片区开展法律服务，经自贸委审核后”。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（五）将第七条中的“对在厦门片区注册且实际到资达到100万元（含）”</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“对在厦门片区生产经营且实际到资达到100万元（含）”。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（六）将第十一条</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本措施第（一）项、第（三）项中所称‘法律服务机构’，是指本措施生效后入驻厦门片区实际运营并产生地方经济贡献的法律服务机构。对本措施实施前已在厦门片区设立或实施后入驻时，暂不符合第（一）项第1、第2款规定的法律服务机构，在本措施有效期内经过发展符合第（一）项第1、第2款规定的，可以按对应条款申领奖励。本措施第（一）项中的任一落户奖励，每家法律服务机构只可享受一次；已享受该项中某一奖励的法律服务机构，如达到更高一级奖励标准时，可申领差额部分的奖励。本措施第（二）项、第（五）项中所称‘法律服务机构’、‘法务（泛法务）机构’，是指在厦门片区实际运营并产生地方经济贡献的法律服务机构。第（六）项中所称‘法律服务机构’，是指入驻厦门片区并实际运营的法律服务机构。第（四）项中所称‘法律服务机构’是指在厦门片区实际运营的厦门市法律服务机构。本措施所称法律服务机构均不包括司法行政机关。</w:t>
      </w:r>
      <w:r>
        <w:rPr>
          <w:rFonts w:hint="eastAsia" w:ascii="仿宋_GB2312" w:hAnsi="仿宋" w:eastAsia="仿宋_GB2312"/>
          <w:kern w:val="2"/>
          <w:sz w:val="32"/>
          <w:szCs w:val="32"/>
        </w:rPr>
        <w:t>本措施第（三）项</w:t>
      </w:r>
      <w:r>
        <w:rPr>
          <w:rFonts w:hint="eastAsia" w:ascii="仿宋_GB2312" w:hAnsi="仿宋" w:eastAsia="仿宋_GB2312"/>
          <w:kern w:val="2"/>
          <w:sz w:val="32"/>
          <w:szCs w:val="32"/>
          <w:lang w:eastAsia="zh-CN"/>
        </w:rPr>
        <w:t>‘泛法务机构’是指知识产权、会计、税务、资产评估、金融、保险、基金专业类服务机构。</w:t>
      </w:r>
      <w:r>
        <w:rPr>
          <w:rFonts w:hint="eastAsia" w:ascii="仿宋_GB2312" w:hAnsi="仿宋_GB2312" w:eastAsia="仿宋_GB2312" w:cs="仿宋_GB2312"/>
          <w:b w:val="0"/>
          <w:bCs w:val="0"/>
          <w:kern w:val="2"/>
          <w:sz w:val="32"/>
          <w:szCs w:val="32"/>
          <w:lang w:val="en-US" w:eastAsia="zh-CN" w:bidi="ar-SA"/>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 w:eastAsia="仿宋_GB2312"/>
          <w:kern w:val="2"/>
          <w:sz w:val="32"/>
          <w:szCs w:val="32"/>
          <w:lang w:val="en-US" w:eastAsia="zh-CN"/>
        </w:rPr>
      </w:pPr>
      <w:r>
        <w:rPr>
          <w:rFonts w:hint="eastAsia" w:ascii="仿宋_GB2312" w:hAnsi="仿宋" w:eastAsia="仿宋_GB2312"/>
          <w:kern w:val="2"/>
          <w:sz w:val="32"/>
          <w:szCs w:val="32"/>
          <w:lang w:eastAsia="zh-CN"/>
        </w:rPr>
        <w:t>（七）将第十二条中的“</w:t>
      </w:r>
      <w:r>
        <w:rPr>
          <w:rFonts w:hint="eastAsia" w:ascii="仿宋_GB2312" w:hAnsi="仿宋" w:eastAsia="仿宋_GB2312"/>
          <w:kern w:val="2"/>
          <w:sz w:val="32"/>
          <w:szCs w:val="32"/>
        </w:rPr>
        <w:t>享受本措施机构落户、人员奖励、办公用房和涉外服务奖励的法律服务机构，须承诺自享受扶持政策起，5年内注册地、实际经营地不迁离厦门片区，税收关系不迁离自贸委;享受本措施平台建设奖励的法律服务机构，须承诺自享受扶持政策起，5年内注册地、实际经营地不迁离厦门片区。若违反上述规定的，应返还已领取的相应奖励与补贴。</w:t>
      </w:r>
      <w:r>
        <w:rPr>
          <w:rFonts w:hint="eastAsia" w:ascii="仿宋_GB2312" w:hAnsi="仿宋" w:eastAsia="仿宋_GB2312"/>
          <w:kern w:val="2"/>
          <w:sz w:val="32"/>
          <w:szCs w:val="32"/>
          <w:lang w:eastAsia="zh-CN"/>
        </w:rPr>
        <w:t>”</w:t>
      </w:r>
      <w:r>
        <w:rPr>
          <w:rFonts w:hint="eastAsia" w:ascii="仿宋_GB2312" w:hAnsi="仿宋" w:eastAsia="仿宋_GB2312"/>
          <w:b/>
          <w:bCs/>
          <w:kern w:val="2"/>
          <w:sz w:val="32"/>
          <w:szCs w:val="32"/>
          <w:lang w:eastAsia="zh-CN"/>
        </w:rPr>
        <w:t>修改为</w:t>
      </w:r>
      <w:r>
        <w:rPr>
          <w:rFonts w:hint="eastAsia" w:ascii="仿宋_GB2312" w:hAnsi="仿宋" w:eastAsia="仿宋_GB2312"/>
          <w:kern w:val="2"/>
          <w:sz w:val="32"/>
          <w:szCs w:val="32"/>
          <w:lang w:eastAsia="zh-CN"/>
        </w:rPr>
        <w:t>“享受本措施机构落户、人员奖励、办公用房、涉外服务奖励和平台建设奖励的法律服务机构，在5年内迁离厦门自贸片区，返还根据本措施已领取的相应奖励与补贴。”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七</w:t>
      </w:r>
      <w:r>
        <w:rPr>
          <w:rFonts w:hint="eastAsia" w:ascii="黑体" w:hAnsi="黑体" w:eastAsia="黑体" w:cs="黑体"/>
          <w:i w:val="0"/>
          <w:color w:val="000000"/>
          <w:kern w:val="0"/>
          <w:sz w:val="32"/>
          <w:szCs w:val="32"/>
          <w:u w:val="none"/>
          <w:lang w:val="en" w:eastAsia="zh-CN" w:bidi="ar"/>
        </w:rPr>
        <w:t>、</w:t>
      </w:r>
      <w:r>
        <w:rPr>
          <w:rStyle w:val="6"/>
          <w:rFonts w:hint="eastAsia" w:ascii="黑体" w:hAnsi="黑体" w:eastAsia="黑体" w:cs="黑体"/>
          <w:b w:val="0"/>
          <w:bCs/>
          <w:i w:val="0"/>
          <w:caps w:val="0"/>
          <w:color w:val="000000"/>
          <w:spacing w:val="0"/>
          <w:sz w:val="32"/>
          <w:szCs w:val="32"/>
          <w:shd w:val="clear" w:color="auto" w:fill="FFFFFF"/>
        </w:rPr>
        <w:t>对《中国（福建）自由贸易试验区厦门片区管理委员会</w:t>
      </w:r>
      <w:r>
        <w:rPr>
          <w:rStyle w:val="6"/>
          <w:rFonts w:hint="eastAsia" w:ascii="黑体" w:hAnsi="黑体" w:eastAsia="黑体" w:cs="黑体"/>
          <w:b w:val="0"/>
          <w:bCs/>
          <w:i w:val="0"/>
          <w:caps w:val="0"/>
          <w:color w:val="000000"/>
          <w:spacing w:val="0"/>
          <w:sz w:val="32"/>
          <w:szCs w:val="32"/>
          <w:shd w:val="clear" w:color="auto" w:fill="FFFFFF"/>
          <w:lang w:eastAsia="zh-CN"/>
        </w:rPr>
        <w:t>关于</w:t>
      </w:r>
      <w:r>
        <w:rPr>
          <w:rStyle w:val="6"/>
          <w:rFonts w:hint="eastAsia" w:ascii="黑体" w:hAnsi="黑体" w:eastAsia="黑体" w:cs="黑体"/>
          <w:b w:val="0"/>
          <w:bCs/>
          <w:i w:val="0"/>
          <w:caps w:val="0"/>
          <w:color w:val="000000"/>
          <w:spacing w:val="0"/>
          <w:sz w:val="32"/>
          <w:szCs w:val="32"/>
          <w:shd w:val="clear" w:color="auto" w:fill="FFFFFF"/>
          <w:lang w:val="en" w:eastAsia="zh-CN"/>
        </w:rPr>
        <w:t>印发福建自贸试验区厦门片区</w:t>
      </w:r>
      <w:r>
        <w:rPr>
          <w:rStyle w:val="6"/>
          <w:rFonts w:hint="eastAsia" w:ascii="黑体" w:hAnsi="黑体" w:eastAsia="黑体" w:cs="黑体"/>
          <w:b w:val="0"/>
          <w:bCs/>
          <w:i w:val="0"/>
          <w:caps w:val="0"/>
          <w:color w:val="000000"/>
          <w:spacing w:val="0"/>
          <w:sz w:val="32"/>
          <w:szCs w:val="32"/>
          <w:shd w:val="clear" w:color="auto" w:fill="FFFFFF"/>
          <w:lang w:eastAsia="zh-CN"/>
        </w:rPr>
        <w:t>加快发展</w:t>
      </w:r>
      <w:r>
        <w:rPr>
          <w:rStyle w:val="6"/>
          <w:rFonts w:hint="eastAsia" w:ascii="黑体" w:hAnsi="黑体" w:eastAsia="黑体" w:cs="黑体"/>
          <w:b w:val="0"/>
          <w:bCs/>
          <w:i w:val="0"/>
          <w:caps w:val="0"/>
          <w:color w:val="000000"/>
          <w:spacing w:val="0"/>
          <w:sz w:val="32"/>
          <w:szCs w:val="32"/>
          <w:shd w:val="clear" w:color="auto" w:fill="FFFFFF"/>
        </w:rPr>
        <w:t>厦门综合保税区</w:t>
      </w:r>
      <w:r>
        <w:rPr>
          <w:rStyle w:val="6"/>
          <w:rFonts w:hint="eastAsia" w:ascii="黑体" w:hAnsi="黑体" w:eastAsia="黑体" w:cs="黑体"/>
          <w:b w:val="0"/>
          <w:bCs/>
          <w:i w:val="0"/>
          <w:caps w:val="0"/>
          <w:color w:val="000000"/>
          <w:spacing w:val="0"/>
          <w:sz w:val="32"/>
          <w:szCs w:val="32"/>
          <w:shd w:val="clear" w:color="auto" w:fill="FFFFFF"/>
          <w:lang w:eastAsia="zh-CN"/>
        </w:rPr>
        <w:t>扶持政策</w:t>
      </w:r>
      <w:r>
        <w:rPr>
          <w:rStyle w:val="6"/>
          <w:rFonts w:hint="eastAsia" w:ascii="黑体" w:hAnsi="黑体" w:eastAsia="黑体" w:cs="黑体"/>
          <w:b w:val="0"/>
          <w:bCs/>
          <w:i w:val="0"/>
          <w:caps w:val="0"/>
          <w:color w:val="000000"/>
          <w:spacing w:val="0"/>
          <w:sz w:val="32"/>
          <w:szCs w:val="32"/>
          <w:shd w:val="clear" w:color="auto" w:fill="FFFFFF"/>
        </w:rPr>
        <w:t>的通知》（厦自贸委</w:t>
      </w:r>
      <w:r>
        <w:rPr>
          <w:rStyle w:val="6"/>
          <w:rFonts w:hint="eastAsia" w:ascii="黑体" w:hAnsi="黑体" w:eastAsia="黑体" w:cs="黑体"/>
          <w:b w:val="0"/>
          <w:bCs/>
          <w:i w:val="0"/>
          <w:caps w:val="0"/>
          <w:color w:val="000000"/>
          <w:spacing w:val="0"/>
          <w:sz w:val="32"/>
          <w:szCs w:val="32"/>
          <w:shd w:val="clear" w:color="auto" w:fill="FFFFFF"/>
          <w:lang w:eastAsia="zh-CN"/>
        </w:rPr>
        <w:t>规</w:t>
      </w:r>
      <w:r>
        <w:rPr>
          <w:rStyle w:val="6"/>
          <w:rFonts w:hint="eastAsia" w:ascii="黑体" w:hAnsi="黑体" w:eastAsia="黑体" w:cs="黑体"/>
          <w:b w:val="0"/>
          <w:bCs/>
          <w:i w:val="0"/>
          <w:caps w:val="0"/>
          <w:color w:val="000000"/>
          <w:spacing w:val="0"/>
          <w:sz w:val="32"/>
          <w:szCs w:val="32"/>
          <w:shd w:val="clear" w:color="auto" w:fill="FFFFFF"/>
        </w:rPr>
        <w:t>〔20</w:t>
      </w:r>
      <w:r>
        <w:rPr>
          <w:rStyle w:val="6"/>
          <w:rFonts w:hint="eastAsia" w:ascii="黑体" w:hAnsi="黑体" w:eastAsia="黑体" w:cs="黑体"/>
          <w:b w:val="0"/>
          <w:bCs/>
          <w:i w:val="0"/>
          <w:caps w:val="0"/>
          <w:color w:val="000000"/>
          <w:spacing w:val="0"/>
          <w:sz w:val="32"/>
          <w:szCs w:val="32"/>
          <w:shd w:val="clear" w:color="auto" w:fill="FFFFFF"/>
          <w:lang w:val="en-US" w:eastAsia="zh-CN"/>
        </w:rPr>
        <w:t>21</w:t>
      </w:r>
      <w:r>
        <w:rPr>
          <w:rStyle w:val="6"/>
          <w:rFonts w:hint="eastAsia" w:ascii="黑体" w:hAnsi="黑体" w:eastAsia="黑体" w:cs="黑体"/>
          <w:b w:val="0"/>
          <w:bCs/>
          <w:i w:val="0"/>
          <w:caps w:val="0"/>
          <w:color w:val="000000"/>
          <w:spacing w:val="0"/>
          <w:sz w:val="32"/>
          <w:szCs w:val="32"/>
          <w:shd w:val="clear" w:color="auto" w:fill="FFFFFF"/>
        </w:rPr>
        <w:t>〕</w:t>
      </w:r>
      <w:r>
        <w:rPr>
          <w:rStyle w:val="6"/>
          <w:rFonts w:hint="eastAsia" w:ascii="黑体" w:hAnsi="黑体" w:eastAsia="黑体" w:cs="黑体"/>
          <w:b w:val="0"/>
          <w:bCs/>
          <w:i w:val="0"/>
          <w:caps w:val="0"/>
          <w:color w:val="000000"/>
          <w:spacing w:val="0"/>
          <w:sz w:val="32"/>
          <w:szCs w:val="32"/>
          <w:shd w:val="clear" w:color="auto" w:fill="FFFFFF"/>
          <w:lang w:val="en-US" w:eastAsia="zh-CN"/>
        </w:rPr>
        <w:t>5</w:t>
      </w:r>
      <w:r>
        <w:rPr>
          <w:rStyle w:val="6"/>
          <w:rFonts w:hint="eastAsia" w:ascii="黑体" w:hAnsi="黑体" w:eastAsia="黑体" w:cs="黑体"/>
          <w:b w:val="0"/>
          <w:bCs/>
          <w:i w:val="0"/>
          <w:caps w:val="0"/>
          <w:color w:val="000000"/>
          <w:spacing w:val="0"/>
          <w:sz w:val="32"/>
          <w:szCs w:val="32"/>
          <w:shd w:val="clear" w:color="auto" w:fill="FFFFFF"/>
        </w:rPr>
        <w:t>号）作出修改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（一）将第一条中的“登记注册均在厦门综合保税区（以下简称“综保区”）且税收收益归属自贸委的企业”</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“在厦门综合保税区（以下简称“综保区”）生产经营，具有独立法人资格的企业”。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（二）第二条第七项“对新注册的鼓励类目录下的加工制造企业”</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“对新入驻的鼓励类目录下的加工制造企业”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（二）第二条第九项“企业注册在综保区起一年内实缴注册资本达到5000万元（含）以上”</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“企业入驻综保区起一年内实缴资本达到5000万元（含）以上”。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（三）将第三条第二项中的“扶持对象当年享受各项财税支持政策的总额，除第2、3、4条可不与税收收益归属挂钩，其余扶持资金总和最高不超过当年其对自贸委税收收益分成。”</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“扶持对象当年享受各项财税支持政策的总额原则上不超过当年度对厦门自贸片区的经济贡献，第2、3、4条除外。</w:t>
      </w:r>
      <w:r>
        <w:rPr>
          <w:rFonts w:hint="eastAsia" w:ascii="仿宋_GB2312" w:hAnsi="仿宋" w:eastAsia="仿宋_GB2312" w:cs="宋体"/>
          <w:kern w:val="0"/>
          <w:sz w:val="32"/>
          <w:szCs w:val="32"/>
        </w:rPr>
        <w:t>所涉及的</w:t>
      </w:r>
      <w:r>
        <w:rPr>
          <w:rFonts w:hint="eastAsia" w:ascii="仿宋_GB2312" w:hAnsi="仿宋_GB2312" w:eastAsia="仿宋_GB2312" w:cs="仿宋_GB2312"/>
          <w:b w:val="0"/>
          <w:bCs w:val="0"/>
          <w:kern w:val="2"/>
          <w:sz w:val="32"/>
          <w:szCs w:val="32"/>
          <w:lang w:val="en-US" w:eastAsia="zh-CN" w:bidi="ar-SA"/>
        </w:rPr>
        <w:t>扶持经费按照财权 、事权相统一原则由厦门自贸片区管委会承担。”</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（四）将第三条第四项中的“享受本政策的企业，自享受年度起，应承诺在综保区持续经营十年以上，且不改变在综保区内的纳税义务。”</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“享受本政策的企业，在10年内迁离厦门自贸片区，返还根据本政策已领取的相应奖励与补贴。”</w:t>
      </w:r>
    </w:p>
    <w:p>
      <w:pPr>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（五）将第三条第六项中的“本政策新注册企业指2021年1月1日之后注册在综保区的企业。”</w:t>
      </w:r>
      <w:r>
        <w:rPr>
          <w:rFonts w:hint="eastAsia" w:ascii="仿宋_GB2312" w:hAnsi="仿宋_GB2312" w:eastAsia="仿宋_GB2312" w:cs="仿宋_GB2312"/>
          <w:b/>
          <w:bCs/>
          <w:kern w:val="2"/>
          <w:sz w:val="32"/>
          <w:szCs w:val="32"/>
          <w:lang w:val="en-US" w:eastAsia="zh-CN" w:bidi="ar-SA"/>
        </w:rPr>
        <w:t>修改为</w:t>
      </w:r>
      <w:r>
        <w:rPr>
          <w:rFonts w:hint="eastAsia" w:ascii="仿宋_GB2312" w:hAnsi="仿宋_GB2312" w:eastAsia="仿宋_GB2312" w:cs="仿宋_GB2312"/>
          <w:b w:val="0"/>
          <w:bCs w:val="0"/>
          <w:kern w:val="2"/>
          <w:sz w:val="32"/>
          <w:szCs w:val="32"/>
          <w:lang w:val="en-US" w:eastAsia="zh-CN" w:bidi="ar-SA"/>
        </w:rPr>
        <w:t>“本政策新注册企业指2021年1月1日之后注册并在综保区生产经营的企业。”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八</w:t>
      </w:r>
      <w:r>
        <w:rPr>
          <w:rFonts w:hint="eastAsia" w:ascii="黑体" w:hAnsi="黑体" w:eastAsia="黑体" w:cs="黑体"/>
          <w:i w:val="0"/>
          <w:color w:val="000000"/>
          <w:kern w:val="0"/>
          <w:sz w:val="32"/>
          <w:szCs w:val="32"/>
          <w:u w:val="none"/>
          <w:lang w:val="en" w:eastAsia="zh-CN" w:bidi="ar"/>
        </w:rPr>
        <w:t>、</w:t>
      </w:r>
      <w:r>
        <w:rPr>
          <w:rStyle w:val="6"/>
          <w:rFonts w:hint="eastAsia" w:ascii="黑体" w:hAnsi="黑体" w:eastAsia="黑体" w:cs="黑体"/>
          <w:b w:val="0"/>
          <w:bCs/>
          <w:i w:val="0"/>
          <w:caps w:val="0"/>
          <w:color w:val="000000"/>
          <w:spacing w:val="0"/>
          <w:sz w:val="32"/>
          <w:szCs w:val="32"/>
          <w:shd w:val="clear" w:color="auto" w:fill="FFFFFF"/>
        </w:rPr>
        <w:t>对《中国（福建）自由贸易试验区厦门片区管理委员会</w:t>
      </w:r>
      <w:r>
        <w:rPr>
          <w:rStyle w:val="6"/>
          <w:rFonts w:hint="eastAsia" w:ascii="黑体" w:hAnsi="黑体" w:eastAsia="黑体" w:cs="黑体"/>
          <w:b w:val="0"/>
          <w:bCs/>
          <w:i w:val="0"/>
          <w:caps w:val="0"/>
          <w:color w:val="000000"/>
          <w:spacing w:val="0"/>
          <w:sz w:val="32"/>
          <w:szCs w:val="32"/>
          <w:shd w:val="clear" w:color="auto" w:fill="FFFFFF"/>
          <w:lang w:eastAsia="zh-CN"/>
        </w:rPr>
        <w:t>关于</w:t>
      </w:r>
      <w:r>
        <w:rPr>
          <w:rStyle w:val="6"/>
          <w:rFonts w:hint="eastAsia" w:ascii="黑体" w:hAnsi="黑体" w:eastAsia="黑体" w:cs="黑体"/>
          <w:b w:val="0"/>
          <w:bCs/>
          <w:i w:val="0"/>
          <w:caps w:val="0"/>
          <w:color w:val="000000"/>
          <w:spacing w:val="0"/>
          <w:sz w:val="32"/>
          <w:szCs w:val="32"/>
          <w:shd w:val="clear" w:color="auto" w:fill="FFFFFF"/>
          <w:lang w:val="en-US" w:eastAsia="zh-CN"/>
        </w:rPr>
        <w:t>印发</w:t>
      </w:r>
      <w:r>
        <w:rPr>
          <w:rStyle w:val="6"/>
          <w:rFonts w:hint="eastAsia" w:ascii="黑体" w:hAnsi="黑体" w:eastAsia="黑体" w:cs="黑体"/>
          <w:b w:val="0"/>
          <w:bCs/>
          <w:i w:val="0"/>
          <w:caps w:val="0"/>
          <w:color w:val="000000"/>
          <w:spacing w:val="0"/>
          <w:sz w:val="32"/>
          <w:szCs w:val="32"/>
          <w:shd w:val="clear" w:color="auto" w:fill="FFFFFF"/>
          <w:lang w:eastAsia="zh-CN"/>
        </w:rPr>
        <w:t>福建自贸试验区厦门片区</w:t>
      </w:r>
      <w:r>
        <w:rPr>
          <w:rStyle w:val="6"/>
          <w:rFonts w:hint="eastAsia" w:ascii="黑体" w:hAnsi="黑体" w:eastAsia="黑体" w:cs="黑体"/>
          <w:b w:val="0"/>
          <w:bCs/>
          <w:i w:val="0"/>
          <w:caps w:val="0"/>
          <w:color w:val="000000"/>
          <w:spacing w:val="0"/>
          <w:sz w:val="32"/>
          <w:szCs w:val="32"/>
          <w:shd w:val="clear" w:color="auto" w:fill="FFFFFF"/>
        </w:rPr>
        <w:t>促进数字化发展的若干措施</w:t>
      </w:r>
      <w:r>
        <w:rPr>
          <w:rStyle w:val="6"/>
          <w:rFonts w:hint="eastAsia" w:ascii="黑体" w:hAnsi="黑体" w:eastAsia="黑体" w:cs="黑体"/>
          <w:b w:val="0"/>
          <w:bCs/>
          <w:i w:val="0"/>
          <w:caps w:val="0"/>
          <w:color w:val="000000"/>
          <w:spacing w:val="0"/>
          <w:sz w:val="32"/>
          <w:szCs w:val="32"/>
          <w:shd w:val="clear" w:color="auto" w:fill="FFFFFF"/>
          <w:lang w:val="en-US" w:eastAsia="zh-CN"/>
        </w:rPr>
        <w:t>的通知</w:t>
      </w:r>
      <w:r>
        <w:rPr>
          <w:rStyle w:val="6"/>
          <w:rFonts w:hint="eastAsia" w:ascii="黑体" w:hAnsi="黑体" w:eastAsia="黑体" w:cs="黑体"/>
          <w:b w:val="0"/>
          <w:bCs/>
          <w:i w:val="0"/>
          <w:caps w:val="0"/>
          <w:color w:val="000000"/>
          <w:spacing w:val="0"/>
          <w:sz w:val="32"/>
          <w:szCs w:val="32"/>
          <w:shd w:val="clear" w:color="auto" w:fill="FFFFFF"/>
        </w:rPr>
        <w:t>》（厦自贸委</w:t>
      </w:r>
      <w:r>
        <w:rPr>
          <w:rStyle w:val="6"/>
          <w:rFonts w:hint="eastAsia" w:ascii="黑体" w:hAnsi="黑体" w:eastAsia="黑体" w:cs="黑体"/>
          <w:b w:val="0"/>
          <w:bCs/>
          <w:i w:val="0"/>
          <w:caps w:val="0"/>
          <w:color w:val="000000"/>
          <w:spacing w:val="0"/>
          <w:sz w:val="32"/>
          <w:szCs w:val="32"/>
          <w:shd w:val="clear" w:color="auto" w:fill="FFFFFF"/>
          <w:lang w:eastAsia="zh-CN"/>
        </w:rPr>
        <w:t>规</w:t>
      </w:r>
      <w:r>
        <w:rPr>
          <w:rStyle w:val="6"/>
          <w:rFonts w:hint="eastAsia" w:ascii="黑体" w:hAnsi="黑体" w:eastAsia="黑体" w:cs="黑体"/>
          <w:b w:val="0"/>
          <w:bCs/>
          <w:i w:val="0"/>
          <w:caps w:val="0"/>
          <w:color w:val="000000"/>
          <w:spacing w:val="0"/>
          <w:sz w:val="32"/>
          <w:szCs w:val="32"/>
          <w:shd w:val="clear" w:color="auto" w:fill="FFFFFF"/>
        </w:rPr>
        <w:t>〔20</w:t>
      </w:r>
      <w:r>
        <w:rPr>
          <w:rStyle w:val="6"/>
          <w:rFonts w:hint="eastAsia" w:ascii="黑体" w:hAnsi="黑体" w:eastAsia="黑体" w:cs="黑体"/>
          <w:b w:val="0"/>
          <w:bCs/>
          <w:i w:val="0"/>
          <w:caps w:val="0"/>
          <w:color w:val="000000"/>
          <w:spacing w:val="0"/>
          <w:sz w:val="32"/>
          <w:szCs w:val="32"/>
          <w:shd w:val="clear" w:color="auto" w:fill="FFFFFF"/>
          <w:lang w:val="en-US" w:eastAsia="zh-CN"/>
        </w:rPr>
        <w:t>21</w:t>
      </w:r>
      <w:r>
        <w:rPr>
          <w:rStyle w:val="6"/>
          <w:rFonts w:hint="eastAsia" w:ascii="黑体" w:hAnsi="黑体" w:eastAsia="黑体" w:cs="黑体"/>
          <w:b w:val="0"/>
          <w:bCs/>
          <w:i w:val="0"/>
          <w:caps w:val="0"/>
          <w:color w:val="000000"/>
          <w:spacing w:val="0"/>
          <w:sz w:val="32"/>
          <w:szCs w:val="32"/>
          <w:shd w:val="clear" w:color="auto" w:fill="FFFFFF"/>
        </w:rPr>
        <w:t>〕</w:t>
      </w:r>
      <w:r>
        <w:rPr>
          <w:rStyle w:val="6"/>
          <w:rFonts w:hint="eastAsia" w:ascii="黑体" w:hAnsi="黑体" w:eastAsia="黑体" w:cs="黑体"/>
          <w:b w:val="0"/>
          <w:bCs/>
          <w:i w:val="0"/>
          <w:caps w:val="0"/>
          <w:color w:val="000000"/>
          <w:spacing w:val="0"/>
          <w:sz w:val="32"/>
          <w:szCs w:val="32"/>
          <w:shd w:val="clear" w:color="auto" w:fill="FFFFFF"/>
          <w:lang w:val="en-US" w:eastAsia="zh-CN"/>
        </w:rPr>
        <w:t>6</w:t>
      </w:r>
      <w:r>
        <w:rPr>
          <w:rStyle w:val="6"/>
          <w:rFonts w:hint="eastAsia" w:ascii="黑体" w:hAnsi="黑体" w:eastAsia="黑体" w:cs="黑体"/>
          <w:b w:val="0"/>
          <w:bCs/>
          <w:i w:val="0"/>
          <w:caps w:val="0"/>
          <w:color w:val="000000"/>
          <w:spacing w:val="0"/>
          <w:sz w:val="32"/>
          <w:szCs w:val="32"/>
          <w:shd w:val="clear" w:color="auto" w:fill="FFFFFF"/>
        </w:rPr>
        <w:t>号）作出修改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 w:eastAsia="仿宋_GB2312" w:cs="宋体"/>
          <w:kern w:val="0"/>
          <w:sz w:val="32"/>
          <w:szCs w:val="32"/>
          <w:lang w:eastAsia="zh-CN"/>
        </w:rPr>
      </w:pPr>
      <w:r>
        <w:rPr>
          <w:rFonts w:hint="eastAsia" w:ascii="仿宋_GB2312" w:hAnsi="仿宋_GB2312" w:eastAsia="仿宋_GB2312" w:cs="仿宋_GB2312"/>
          <w:b w:val="0"/>
          <w:bCs w:val="0"/>
          <w:kern w:val="2"/>
          <w:sz w:val="32"/>
          <w:szCs w:val="32"/>
          <w:lang w:val="en-US" w:eastAsia="zh-CN" w:bidi="ar-SA"/>
        </w:rPr>
        <w:t>（一）将第八条中的“</w:t>
      </w:r>
      <w:r>
        <w:rPr>
          <w:rFonts w:hint="eastAsia" w:ascii="仿宋_GB2312" w:hAnsi="仿宋" w:eastAsia="仿宋_GB2312" w:cs="宋体"/>
          <w:kern w:val="0"/>
          <w:sz w:val="32"/>
          <w:szCs w:val="32"/>
        </w:rPr>
        <w:t>本办法适用注册地在厦门片区且税收收益归属自贸委的企业。扶持对象每年度根据本办法享受的各类奖励与补贴，原则上不得超过当年度对自贸委的税收贡献。</w:t>
      </w:r>
      <w:r>
        <w:rPr>
          <w:rFonts w:hint="eastAsia" w:ascii="仿宋_GB2312" w:hAnsi="仿宋" w:eastAsia="仿宋_GB2312" w:cs="宋体"/>
          <w:kern w:val="0"/>
          <w:sz w:val="32"/>
          <w:szCs w:val="32"/>
          <w:lang w:eastAsia="zh-CN"/>
        </w:rPr>
        <w:t>”</w:t>
      </w:r>
      <w:r>
        <w:rPr>
          <w:rFonts w:hint="eastAsia" w:ascii="仿宋_GB2312" w:hAnsi="仿宋" w:eastAsia="仿宋_GB2312" w:cs="宋体"/>
          <w:b/>
          <w:bCs/>
          <w:kern w:val="0"/>
          <w:sz w:val="32"/>
          <w:szCs w:val="32"/>
          <w:lang w:eastAsia="zh-CN"/>
        </w:rPr>
        <w:t>修改为</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本办法适用在厦门自贸片区生产经营的企业。扶持对象每年度根据本办法享受的各类奖励与补贴总和原则上不得超过扶持期内对福建自贸试验区厦门片区的地方经济发展贡献额，所涉及的扶持经费按照财权 、事权相统一原则由厦门自贸片区管委会承担。</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 w:eastAsia="仿宋_GB2312" w:cs="宋体"/>
          <w:kern w:val="0"/>
          <w:sz w:val="32"/>
          <w:szCs w:val="32"/>
          <w:lang w:eastAsia="zh-CN"/>
        </w:rPr>
      </w:pPr>
      <w:r>
        <w:rPr>
          <w:rFonts w:hint="eastAsia" w:ascii="仿宋_GB2312" w:hAnsi="仿宋_GB2312" w:eastAsia="仿宋_GB2312" w:cs="仿宋_GB2312"/>
          <w:b w:val="0"/>
          <w:bCs w:val="0"/>
          <w:kern w:val="2"/>
          <w:sz w:val="32"/>
          <w:szCs w:val="32"/>
          <w:lang w:val="en-US" w:eastAsia="zh-CN" w:bidi="ar-SA"/>
        </w:rPr>
        <w:t>（二）将第九条中的“</w:t>
      </w:r>
      <w:r>
        <w:rPr>
          <w:rFonts w:hint="eastAsia" w:ascii="仿宋_GB2312" w:hAnsi="仿宋" w:eastAsia="仿宋_GB2312" w:cs="宋体"/>
          <w:kern w:val="0"/>
          <w:sz w:val="32"/>
          <w:szCs w:val="32"/>
        </w:rPr>
        <w:t>享受本办法扶持的企业，承诺自首次申请扶持年度起</w:t>
      </w:r>
      <w:r>
        <w:rPr>
          <w:rFonts w:hint="eastAsia" w:ascii="仿宋_GB2312" w:hAnsi="仿宋" w:eastAsia="仿宋_GB2312" w:cs="宋体"/>
          <w:kern w:val="0"/>
          <w:sz w:val="32"/>
          <w:szCs w:val="32"/>
          <w:lang w:val="en-US" w:eastAsia="zh-CN"/>
        </w:rPr>
        <w:t>10</w:t>
      </w:r>
      <w:r>
        <w:rPr>
          <w:rFonts w:hint="eastAsia" w:ascii="仿宋_GB2312" w:hAnsi="仿宋" w:eastAsia="仿宋_GB2312" w:cs="宋体"/>
          <w:kern w:val="0"/>
          <w:sz w:val="32"/>
          <w:szCs w:val="32"/>
        </w:rPr>
        <w:t>年内不迁出厦门片区。违反此项规定的，须返还全部扶持资金。</w:t>
      </w:r>
      <w:r>
        <w:rPr>
          <w:rFonts w:hint="eastAsia" w:ascii="仿宋_GB2312" w:hAnsi="仿宋" w:eastAsia="仿宋_GB2312" w:cs="宋体"/>
          <w:kern w:val="0"/>
          <w:sz w:val="32"/>
          <w:szCs w:val="32"/>
          <w:lang w:eastAsia="zh-CN"/>
        </w:rPr>
        <w:t>”</w:t>
      </w:r>
      <w:r>
        <w:rPr>
          <w:rFonts w:hint="eastAsia" w:ascii="仿宋_GB2312" w:hAnsi="仿宋" w:eastAsia="仿宋_GB2312" w:cs="宋体"/>
          <w:b/>
          <w:bCs/>
          <w:kern w:val="0"/>
          <w:sz w:val="32"/>
          <w:szCs w:val="32"/>
          <w:lang w:eastAsia="zh-CN"/>
        </w:rPr>
        <w:t>修改为</w:t>
      </w:r>
      <w:r>
        <w:rPr>
          <w:rFonts w:hint="eastAsia" w:ascii="仿宋_GB2312" w:hAnsi="仿宋" w:eastAsia="仿宋_GB2312" w:cs="宋体"/>
          <w:kern w:val="0"/>
          <w:sz w:val="32"/>
          <w:szCs w:val="32"/>
          <w:lang w:eastAsia="zh-CN"/>
        </w:rPr>
        <w:t>“享受本措施扶持的企业，在10年内迁离厦门自贸片区，返还根据本措施已领取的相应奖励与补贴。”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147" w:firstLine="640" w:firstLineChars="200"/>
        <w:jc w:val="left"/>
        <w:textAlignment w:val="auto"/>
        <w:rPr>
          <w:rStyle w:val="6"/>
          <w:rFonts w:hint="eastAsia" w:ascii="黑体" w:hAnsi="黑体" w:eastAsia="黑体" w:cs="黑体"/>
          <w:b w:val="0"/>
          <w:bCs/>
          <w:i w:val="0"/>
          <w:caps w:val="0"/>
          <w:color w:val="000000"/>
          <w:spacing w:val="0"/>
          <w:sz w:val="32"/>
          <w:szCs w:val="32"/>
          <w:shd w:val="clear" w:color="auto" w:fill="FFFFFF"/>
        </w:rPr>
      </w:pPr>
      <w:r>
        <w:rPr>
          <w:rFonts w:hint="eastAsia" w:ascii="黑体" w:hAnsi="黑体" w:eastAsia="黑体" w:cs="黑体"/>
          <w:i w:val="0"/>
          <w:color w:val="000000"/>
          <w:kern w:val="0"/>
          <w:sz w:val="32"/>
          <w:szCs w:val="32"/>
          <w:u w:val="none"/>
          <w:lang w:val="en-US" w:eastAsia="zh-CN" w:bidi="ar"/>
        </w:rPr>
        <w:t>九</w:t>
      </w:r>
      <w:r>
        <w:rPr>
          <w:rFonts w:hint="eastAsia" w:ascii="黑体" w:hAnsi="黑体" w:eastAsia="黑体" w:cs="黑体"/>
          <w:i w:val="0"/>
          <w:color w:val="000000"/>
          <w:kern w:val="0"/>
          <w:sz w:val="32"/>
          <w:szCs w:val="32"/>
          <w:u w:val="none"/>
          <w:lang w:val="en" w:eastAsia="zh-CN" w:bidi="ar"/>
        </w:rPr>
        <w:t>、</w:t>
      </w:r>
      <w:r>
        <w:rPr>
          <w:rStyle w:val="6"/>
          <w:rFonts w:hint="eastAsia" w:ascii="黑体" w:hAnsi="黑体" w:eastAsia="黑体" w:cs="黑体"/>
          <w:b w:val="0"/>
          <w:bCs/>
          <w:i w:val="0"/>
          <w:caps w:val="0"/>
          <w:color w:val="000000"/>
          <w:spacing w:val="0"/>
          <w:sz w:val="32"/>
          <w:szCs w:val="32"/>
          <w:shd w:val="clear" w:color="auto" w:fill="FFFFFF"/>
        </w:rPr>
        <w:t>对《中国（福建）自由贸易试验区厦门片区管理委员会</w:t>
      </w:r>
      <w:r>
        <w:rPr>
          <w:rStyle w:val="6"/>
          <w:rFonts w:hint="eastAsia" w:ascii="黑体" w:hAnsi="黑体" w:eastAsia="黑体" w:cs="黑体"/>
          <w:b w:val="0"/>
          <w:bCs/>
          <w:i w:val="0"/>
          <w:caps w:val="0"/>
          <w:color w:val="000000"/>
          <w:spacing w:val="0"/>
          <w:sz w:val="32"/>
          <w:szCs w:val="32"/>
          <w:shd w:val="clear" w:color="auto" w:fill="FFFFFF"/>
          <w:lang w:eastAsia="zh-CN"/>
        </w:rPr>
        <w:t>关于印发福建自贸试验区厦门片区</w:t>
      </w:r>
      <w:r>
        <w:rPr>
          <w:rStyle w:val="6"/>
          <w:rFonts w:hint="eastAsia" w:ascii="黑体" w:hAnsi="黑体" w:eastAsia="黑体" w:cs="黑体"/>
          <w:b w:val="0"/>
          <w:bCs/>
          <w:i w:val="0"/>
          <w:caps w:val="0"/>
          <w:color w:val="000000"/>
          <w:spacing w:val="0"/>
          <w:sz w:val="32"/>
          <w:szCs w:val="32"/>
          <w:shd w:val="clear" w:color="auto" w:fill="FFFFFF"/>
          <w:lang w:val="en-US" w:eastAsia="zh-Hans"/>
        </w:rPr>
        <w:t>推进</w:t>
      </w:r>
      <w:r>
        <w:rPr>
          <w:rStyle w:val="6"/>
          <w:rFonts w:hint="eastAsia" w:ascii="黑体" w:hAnsi="黑体" w:eastAsia="黑体" w:cs="黑体"/>
          <w:b w:val="0"/>
          <w:bCs/>
          <w:i w:val="0"/>
          <w:caps w:val="0"/>
          <w:color w:val="000000"/>
          <w:spacing w:val="0"/>
          <w:sz w:val="32"/>
          <w:szCs w:val="32"/>
          <w:shd w:val="clear" w:color="auto" w:fill="FFFFFF"/>
          <w:lang w:val="en-US" w:eastAsia="zh-CN"/>
        </w:rPr>
        <w:t>高端现代</w:t>
      </w:r>
      <w:r>
        <w:rPr>
          <w:rStyle w:val="6"/>
          <w:rFonts w:hint="eastAsia" w:ascii="黑体" w:hAnsi="黑体" w:eastAsia="黑体" w:cs="黑体"/>
          <w:b w:val="0"/>
          <w:bCs/>
          <w:i w:val="0"/>
          <w:caps w:val="0"/>
          <w:color w:val="000000"/>
          <w:spacing w:val="0"/>
          <w:sz w:val="32"/>
          <w:szCs w:val="32"/>
          <w:shd w:val="clear" w:color="auto" w:fill="FFFFFF"/>
          <w:lang w:eastAsia="zh-CN"/>
        </w:rPr>
        <w:t>专业服务</w:t>
      </w:r>
      <w:r>
        <w:rPr>
          <w:rStyle w:val="6"/>
          <w:rFonts w:hint="eastAsia" w:ascii="黑体" w:hAnsi="黑体" w:eastAsia="黑体" w:cs="黑体"/>
          <w:b w:val="0"/>
          <w:bCs/>
          <w:i w:val="0"/>
          <w:caps w:val="0"/>
          <w:color w:val="000000"/>
          <w:spacing w:val="0"/>
          <w:sz w:val="32"/>
          <w:szCs w:val="32"/>
          <w:shd w:val="clear" w:color="auto" w:fill="FFFFFF"/>
          <w:lang w:val="en-US" w:eastAsia="zh-CN"/>
        </w:rPr>
        <w:t>业</w:t>
      </w:r>
      <w:r>
        <w:rPr>
          <w:rStyle w:val="6"/>
          <w:rFonts w:hint="eastAsia" w:ascii="黑体" w:hAnsi="黑体" w:eastAsia="黑体" w:cs="黑体"/>
          <w:b w:val="0"/>
          <w:bCs/>
          <w:i w:val="0"/>
          <w:caps w:val="0"/>
          <w:color w:val="000000"/>
          <w:spacing w:val="0"/>
          <w:sz w:val="32"/>
          <w:szCs w:val="32"/>
          <w:shd w:val="clear" w:color="auto" w:fill="FFFFFF"/>
          <w:lang w:val="en-US" w:eastAsia="zh-Hans"/>
        </w:rPr>
        <w:t>发展</w:t>
      </w:r>
      <w:r>
        <w:rPr>
          <w:rStyle w:val="6"/>
          <w:rFonts w:hint="eastAsia" w:ascii="黑体" w:hAnsi="黑体" w:eastAsia="黑体" w:cs="黑体"/>
          <w:b w:val="0"/>
          <w:bCs/>
          <w:i w:val="0"/>
          <w:caps w:val="0"/>
          <w:color w:val="000000"/>
          <w:spacing w:val="0"/>
          <w:sz w:val="32"/>
          <w:szCs w:val="32"/>
          <w:shd w:val="clear" w:color="auto" w:fill="FFFFFF"/>
          <w:lang w:eastAsia="zh-CN"/>
        </w:rPr>
        <w:t>的若干措施的通知</w:t>
      </w:r>
      <w:r>
        <w:rPr>
          <w:rStyle w:val="6"/>
          <w:rFonts w:hint="eastAsia" w:ascii="黑体" w:hAnsi="黑体" w:eastAsia="黑体" w:cs="黑体"/>
          <w:b w:val="0"/>
          <w:bCs/>
          <w:i w:val="0"/>
          <w:caps w:val="0"/>
          <w:color w:val="000000"/>
          <w:spacing w:val="0"/>
          <w:sz w:val="32"/>
          <w:szCs w:val="32"/>
          <w:shd w:val="clear" w:color="auto" w:fill="FFFFFF"/>
        </w:rPr>
        <w:t>》（厦自贸委</w:t>
      </w:r>
      <w:r>
        <w:rPr>
          <w:rStyle w:val="6"/>
          <w:rFonts w:hint="eastAsia" w:ascii="黑体" w:hAnsi="黑体" w:eastAsia="黑体" w:cs="黑体"/>
          <w:b w:val="0"/>
          <w:bCs/>
          <w:i w:val="0"/>
          <w:caps w:val="0"/>
          <w:color w:val="000000"/>
          <w:spacing w:val="0"/>
          <w:sz w:val="32"/>
          <w:szCs w:val="32"/>
          <w:shd w:val="clear" w:color="auto" w:fill="FFFFFF"/>
          <w:lang w:eastAsia="zh-CN"/>
        </w:rPr>
        <w:t>规</w:t>
      </w:r>
      <w:r>
        <w:rPr>
          <w:rStyle w:val="6"/>
          <w:rFonts w:hint="eastAsia" w:ascii="黑体" w:hAnsi="黑体" w:eastAsia="黑体" w:cs="黑体"/>
          <w:b w:val="0"/>
          <w:bCs/>
          <w:i w:val="0"/>
          <w:caps w:val="0"/>
          <w:color w:val="000000"/>
          <w:spacing w:val="0"/>
          <w:sz w:val="32"/>
          <w:szCs w:val="32"/>
          <w:shd w:val="clear" w:color="auto" w:fill="FFFFFF"/>
        </w:rPr>
        <w:t>〔20</w:t>
      </w:r>
      <w:r>
        <w:rPr>
          <w:rStyle w:val="6"/>
          <w:rFonts w:hint="eastAsia" w:ascii="黑体" w:hAnsi="黑体" w:eastAsia="黑体" w:cs="黑体"/>
          <w:b w:val="0"/>
          <w:bCs/>
          <w:i w:val="0"/>
          <w:caps w:val="0"/>
          <w:color w:val="000000"/>
          <w:spacing w:val="0"/>
          <w:sz w:val="32"/>
          <w:szCs w:val="32"/>
          <w:shd w:val="clear" w:color="auto" w:fill="FFFFFF"/>
          <w:lang w:val="en-US" w:eastAsia="zh-CN"/>
        </w:rPr>
        <w:t>21</w:t>
      </w:r>
      <w:r>
        <w:rPr>
          <w:rStyle w:val="6"/>
          <w:rFonts w:hint="eastAsia" w:ascii="黑体" w:hAnsi="黑体" w:eastAsia="黑体" w:cs="黑体"/>
          <w:b w:val="0"/>
          <w:bCs/>
          <w:i w:val="0"/>
          <w:caps w:val="0"/>
          <w:color w:val="000000"/>
          <w:spacing w:val="0"/>
          <w:sz w:val="32"/>
          <w:szCs w:val="32"/>
          <w:shd w:val="clear" w:color="auto" w:fill="FFFFFF"/>
        </w:rPr>
        <w:t>〕</w:t>
      </w:r>
      <w:r>
        <w:rPr>
          <w:rStyle w:val="6"/>
          <w:rFonts w:hint="eastAsia" w:ascii="黑体" w:hAnsi="黑体" w:eastAsia="黑体" w:cs="黑体"/>
          <w:b w:val="0"/>
          <w:bCs/>
          <w:i w:val="0"/>
          <w:caps w:val="0"/>
          <w:color w:val="000000"/>
          <w:spacing w:val="0"/>
          <w:sz w:val="32"/>
          <w:szCs w:val="32"/>
          <w:shd w:val="clear" w:color="auto" w:fill="FFFFFF"/>
          <w:lang w:val="en-US" w:eastAsia="zh-CN"/>
        </w:rPr>
        <w:t>8</w:t>
      </w:r>
      <w:r>
        <w:rPr>
          <w:rStyle w:val="6"/>
          <w:rFonts w:hint="eastAsia" w:ascii="黑体" w:hAnsi="黑体" w:eastAsia="黑体" w:cs="黑体"/>
          <w:b w:val="0"/>
          <w:bCs/>
          <w:i w:val="0"/>
          <w:caps w:val="0"/>
          <w:color w:val="000000"/>
          <w:spacing w:val="0"/>
          <w:sz w:val="32"/>
          <w:szCs w:val="32"/>
          <w:shd w:val="clear" w:color="auto" w:fill="FFFFFF"/>
        </w:rPr>
        <w:t>号）作出修改</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kern w:val="2"/>
          <w:sz w:val="32"/>
          <w:szCs w:val="32"/>
          <w:lang w:val="en-US" w:eastAsia="zh-CN" w:bidi="ar-SA"/>
        </w:rPr>
        <w:t>（一）将“扶持对象”中的“</w:t>
      </w:r>
      <w:r>
        <w:rPr>
          <w:rFonts w:hint="eastAsia" w:ascii="仿宋_GB2312" w:hAnsi="仿宋_GB2312" w:eastAsia="仿宋_GB2312" w:cs="仿宋_GB2312"/>
          <w:color w:val="auto"/>
          <w:sz w:val="32"/>
          <w:szCs w:val="32"/>
          <w:highlight w:val="none"/>
        </w:rPr>
        <w:t>本办法适用于注册登记、</w:t>
      </w:r>
      <w:r>
        <w:rPr>
          <w:rFonts w:hint="eastAsia" w:ascii="仿宋_GB2312" w:hAnsi="仿宋_GB2312" w:eastAsia="仿宋_GB2312" w:cs="仿宋_GB2312"/>
          <w:color w:val="auto"/>
          <w:sz w:val="32"/>
          <w:szCs w:val="32"/>
          <w:highlight w:val="none"/>
          <w:lang w:eastAsia="zh-Hans"/>
        </w:rPr>
        <w:t>税收收益</w:t>
      </w:r>
      <w:r>
        <w:rPr>
          <w:rFonts w:hint="eastAsia" w:ascii="仿宋_GB2312" w:hAnsi="仿宋_GB2312" w:eastAsia="仿宋_GB2312" w:cs="仿宋_GB2312"/>
          <w:color w:val="auto"/>
          <w:sz w:val="32"/>
          <w:szCs w:val="32"/>
          <w:highlight w:val="none"/>
          <w:lang w:val="en-US" w:eastAsia="zh-Hans"/>
        </w:rPr>
        <w:t>归属厦门自贸委及联动招商单位，</w:t>
      </w:r>
      <w:r>
        <w:rPr>
          <w:rFonts w:hint="eastAsia" w:ascii="仿宋_GB2312" w:hAnsi="仿宋_GB2312" w:eastAsia="仿宋_GB2312" w:cs="仿宋_GB2312"/>
          <w:color w:val="auto"/>
          <w:sz w:val="32"/>
          <w:szCs w:val="32"/>
          <w:highlight w:val="none"/>
          <w:lang w:eastAsia="zh-Hans"/>
        </w:rPr>
        <w:t>实际办公场所在</w:t>
      </w:r>
      <w:r>
        <w:rPr>
          <w:rFonts w:hint="eastAsia" w:ascii="仿宋_GB2312" w:hAnsi="仿宋_GB2312" w:eastAsia="仿宋_GB2312" w:cs="仿宋_GB2312"/>
          <w:color w:val="auto"/>
          <w:sz w:val="32"/>
          <w:szCs w:val="32"/>
          <w:highlight w:val="none"/>
          <w:lang w:val="en-US" w:eastAsia="zh-Hans"/>
        </w:rPr>
        <w:t>厦门自贸片区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修改为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本办法适用于</w:t>
      </w:r>
      <w:r>
        <w:rPr>
          <w:rFonts w:hint="eastAsia" w:ascii="仿宋_GB2312" w:hAnsi="仿宋_GB2312" w:eastAsia="仿宋_GB2312" w:cs="仿宋_GB2312"/>
          <w:color w:val="auto"/>
          <w:sz w:val="32"/>
          <w:szCs w:val="32"/>
          <w:highlight w:val="none"/>
          <w:lang w:val="en-US" w:eastAsia="zh-CN"/>
        </w:rPr>
        <w:t>生产经营</w:t>
      </w:r>
      <w:r>
        <w:rPr>
          <w:rFonts w:hint="eastAsia" w:ascii="仿宋_GB2312" w:hAnsi="仿宋_GB2312" w:eastAsia="仿宋_GB2312" w:cs="仿宋_GB2312"/>
          <w:color w:val="auto"/>
          <w:sz w:val="32"/>
          <w:szCs w:val="32"/>
          <w:highlight w:val="none"/>
          <w:lang w:eastAsia="zh-Hans"/>
        </w:rPr>
        <w:t>在</w:t>
      </w:r>
      <w:r>
        <w:rPr>
          <w:rFonts w:hint="eastAsia" w:ascii="仿宋_GB2312" w:hAnsi="仿宋_GB2312" w:eastAsia="仿宋_GB2312" w:cs="仿宋_GB2312"/>
          <w:color w:val="auto"/>
          <w:sz w:val="32"/>
          <w:szCs w:val="32"/>
          <w:highlight w:val="none"/>
          <w:lang w:val="en-US" w:eastAsia="zh-Hans"/>
        </w:rPr>
        <w:t>厦门自贸片区</w:t>
      </w:r>
      <w:r>
        <w:rPr>
          <w:rFonts w:hint="eastAsia" w:ascii="仿宋_GB2312" w:hAnsi="仿宋_GB2312" w:eastAsia="仿宋_GB2312" w:cs="仿宋_GB2312"/>
          <w:color w:val="auto"/>
          <w:sz w:val="32"/>
          <w:szCs w:val="32"/>
          <w:highlight w:val="none"/>
          <w:lang w:val="en-US" w:eastAsia="zh-CN"/>
        </w:rPr>
        <w:t>”。</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（二）第一条中的“设立区域总部，注册资本金在500万元以上并实际到资”</w:t>
      </w:r>
      <w:r>
        <w:rPr>
          <w:rFonts w:hint="eastAsia" w:ascii="仿宋_GB2312" w:hAnsi="仿宋_GB2312" w:eastAsia="仿宋_GB2312" w:cs="仿宋_GB2312"/>
          <w:b/>
          <w:bCs/>
          <w:color w:val="auto"/>
          <w:sz w:val="32"/>
          <w:szCs w:val="32"/>
          <w:highlight w:val="none"/>
          <w:lang w:val="en-US" w:eastAsia="zh-CN"/>
        </w:rPr>
        <w:t>修改为</w:t>
      </w:r>
      <w:r>
        <w:rPr>
          <w:rFonts w:hint="eastAsia" w:ascii="仿宋_GB2312" w:hAnsi="仿宋_GB2312" w:eastAsia="仿宋_GB2312" w:cs="仿宋_GB2312"/>
          <w:b w:val="0"/>
          <w:bCs w:val="0"/>
          <w:color w:val="auto"/>
          <w:sz w:val="32"/>
          <w:szCs w:val="32"/>
          <w:highlight w:val="none"/>
          <w:lang w:val="en-US" w:eastAsia="zh-CN"/>
        </w:rPr>
        <w:t>“生产经营开展区域服务，实际到资500万元以上”。</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（三）第二条中的“国家级行业主管部门或行业协会评定的全国性高端现代专业服务业主体，在厦门自贸片区设立总部并开展实际运营，注册资本金在500万元以上并实际到资的”</w:t>
      </w:r>
      <w:r>
        <w:rPr>
          <w:rFonts w:hint="eastAsia" w:ascii="仿宋_GB2312" w:hAnsi="仿宋_GB2312" w:eastAsia="仿宋_GB2312" w:cs="仿宋_GB2312"/>
          <w:b/>
          <w:bCs/>
          <w:color w:val="auto"/>
          <w:sz w:val="32"/>
          <w:szCs w:val="32"/>
          <w:highlight w:val="none"/>
          <w:lang w:val="en-US" w:eastAsia="zh-CN"/>
        </w:rPr>
        <w:t>修改为</w:t>
      </w:r>
      <w:r>
        <w:rPr>
          <w:rFonts w:hint="eastAsia" w:ascii="仿宋_GB2312" w:hAnsi="仿宋_GB2312" w:eastAsia="仿宋_GB2312" w:cs="仿宋_GB2312"/>
          <w:b w:val="0"/>
          <w:bCs w:val="0"/>
          <w:color w:val="auto"/>
          <w:sz w:val="32"/>
          <w:szCs w:val="32"/>
          <w:highlight w:val="none"/>
          <w:lang w:val="en-US" w:eastAsia="zh-CN"/>
        </w:rPr>
        <w:t>“鼓励国家级行业主管部门或行业协会评定的全国性高端现代专业服务业主体入驻厦门自贸片区开展实际运营。实际到资500万元以上”。</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（四）第三条中的“新设的高端现代专业服务业外资主体，注册资本金在100万美元以上”</w:t>
      </w:r>
      <w:r>
        <w:rPr>
          <w:rFonts w:hint="eastAsia" w:ascii="仿宋_GB2312" w:hAnsi="仿宋_GB2312" w:eastAsia="仿宋_GB2312" w:cs="仿宋_GB2312"/>
          <w:b/>
          <w:bCs/>
          <w:color w:val="auto"/>
          <w:sz w:val="32"/>
          <w:szCs w:val="32"/>
          <w:highlight w:val="none"/>
          <w:lang w:val="en-US" w:eastAsia="zh-CN"/>
        </w:rPr>
        <w:t>修改为</w:t>
      </w:r>
      <w:r>
        <w:rPr>
          <w:rFonts w:hint="eastAsia" w:ascii="仿宋_GB2312" w:hAnsi="仿宋_GB2312" w:eastAsia="仿宋_GB2312" w:cs="仿宋_GB2312"/>
          <w:b w:val="0"/>
          <w:bCs w:val="0"/>
          <w:color w:val="auto"/>
          <w:sz w:val="32"/>
          <w:szCs w:val="32"/>
          <w:highlight w:val="none"/>
          <w:lang w:val="en-US" w:eastAsia="zh-CN"/>
        </w:rPr>
        <w:t>“新入驻的高端现代专业服务业外资主体”。</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9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（五）将第四条中的“</w:t>
      </w:r>
      <w:r>
        <w:rPr>
          <w:rFonts w:hint="eastAsia" w:ascii="仿宋_GB2312" w:hAnsi="仿宋_GB2312" w:eastAsia="仿宋_GB2312" w:cs="仿宋_GB2312"/>
          <w:color w:val="auto"/>
          <w:kern w:val="2"/>
          <w:sz w:val="32"/>
          <w:szCs w:val="32"/>
          <w:highlight w:val="none"/>
          <w:lang w:val="en-US" w:eastAsia="zh-CN"/>
        </w:rPr>
        <w:t>落户”</w:t>
      </w:r>
      <w:r>
        <w:rPr>
          <w:rFonts w:hint="eastAsia" w:ascii="仿宋_GB2312" w:hAnsi="仿宋_GB2312" w:eastAsia="仿宋_GB2312" w:cs="仿宋_GB2312"/>
          <w:b/>
          <w:bCs/>
          <w:color w:val="auto"/>
          <w:sz w:val="32"/>
          <w:szCs w:val="32"/>
          <w:highlight w:val="none"/>
          <w:lang w:val="en" w:eastAsia="zh-CN"/>
        </w:rPr>
        <w:t>修改为</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eastAsia="zh-CN"/>
        </w:rPr>
        <w:t>入驻</w:t>
      </w:r>
      <w:r>
        <w:rPr>
          <w:rFonts w:hint="eastAsia" w:ascii="仿宋_GB2312" w:hAnsi="仿宋_GB2312" w:eastAsia="仿宋_GB2312" w:cs="仿宋_GB2312"/>
          <w:color w:val="auto"/>
          <w:sz w:val="32"/>
          <w:szCs w:val="32"/>
          <w:highlight w:val="none"/>
          <w:lang w:val="en" w:eastAsia="zh-CN"/>
        </w:rPr>
        <w:t>”。</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b w:val="0"/>
          <w:bCs w:val="0"/>
          <w:kern w:val="2"/>
          <w:sz w:val="32"/>
          <w:szCs w:val="32"/>
          <w:lang w:val="en-US" w:eastAsia="zh-CN" w:bidi="ar-SA"/>
        </w:rPr>
        <w:t>将第五条中</w:t>
      </w:r>
      <w:r>
        <w:rPr>
          <w:rFonts w:hint="eastAsia" w:ascii="仿宋_GB2312" w:hAnsi="仿宋_GB2312" w:eastAsia="仿宋_GB2312" w:cs="仿宋_GB2312"/>
          <w:b w:val="0"/>
          <w:bCs w:val="0"/>
          <w:color w:val="auto"/>
          <w:kern w:val="2"/>
          <w:sz w:val="32"/>
          <w:szCs w:val="32"/>
          <w:lang w:val="en-US" w:eastAsia="zh-CN" w:bidi="ar-SA"/>
        </w:rPr>
        <w:t>“注册</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b/>
          <w:bCs/>
          <w:color w:val="auto"/>
          <w:sz w:val="32"/>
          <w:szCs w:val="32"/>
          <w:highlight w:val="none"/>
          <w:lang w:val="en" w:eastAsia="zh-CN"/>
        </w:rPr>
        <w:t>修改为</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rPr>
        <w:t>生产经营</w:t>
      </w:r>
      <w:r>
        <w:rPr>
          <w:rFonts w:hint="eastAsia" w:ascii="仿宋_GB2312" w:hAnsi="仿宋_GB2312" w:eastAsia="仿宋_GB2312" w:cs="仿宋_GB2312"/>
          <w:color w:val="auto"/>
          <w:sz w:val="32"/>
          <w:szCs w:val="32"/>
          <w:highlight w:val="none"/>
          <w:lang w:val="en" w:eastAsia="zh-CN"/>
        </w:rPr>
        <w:t>”。</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（七）</w:t>
      </w:r>
      <w:r>
        <w:rPr>
          <w:rFonts w:hint="eastAsia" w:ascii="仿宋_GB2312" w:hAnsi="仿宋_GB2312" w:eastAsia="仿宋_GB2312" w:cs="仿宋_GB2312"/>
          <w:b w:val="0"/>
          <w:bCs w:val="0"/>
          <w:kern w:val="2"/>
          <w:sz w:val="32"/>
          <w:szCs w:val="32"/>
          <w:lang w:val="en-US" w:eastAsia="zh-CN" w:bidi="ar-SA"/>
        </w:rPr>
        <w:t>将第</w:t>
      </w:r>
      <w:r>
        <w:rPr>
          <w:rFonts w:hint="eastAsia" w:ascii="仿宋_GB2312" w:hAnsi="仿宋_GB2312" w:eastAsia="仿宋_GB2312" w:cs="仿宋_GB2312"/>
          <w:color w:val="auto"/>
          <w:sz w:val="32"/>
          <w:szCs w:val="32"/>
          <w:highlight w:val="none"/>
          <w:lang w:val="en" w:eastAsia="zh-CN"/>
        </w:rPr>
        <w:t>九</w:t>
      </w:r>
      <w:r>
        <w:rPr>
          <w:rFonts w:hint="eastAsia" w:ascii="仿宋_GB2312" w:hAnsi="仿宋_GB2312" w:eastAsia="仿宋_GB2312" w:cs="仿宋_GB2312"/>
          <w:b w:val="0"/>
          <w:bCs w:val="0"/>
          <w:kern w:val="2"/>
          <w:sz w:val="32"/>
          <w:szCs w:val="32"/>
          <w:lang w:val="en-US" w:eastAsia="zh-CN" w:bidi="ar-SA"/>
        </w:rPr>
        <w:t>条</w:t>
      </w:r>
      <w:r>
        <w:rPr>
          <w:rFonts w:hint="eastAsia" w:ascii="仿宋_GB2312" w:hAnsi="仿宋_GB2312" w:eastAsia="仿宋_GB2312" w:cs="仿宋_GB2312"/>
          <w:color w:val="auto"/>
          <w:sz w:val="32"/>
          <w:szCs w:val="32"/>
          <w:highlight w:val="none"/>
          <w:lang w:val="en-US" w:eastAsia="zh-CN"/>
        </w:rPr>
        <w:t>中的</w:t>
      </w:r>
      <w:r>
        <w:rPr>
          <w:rFonts w:hint="eastAsia" w:ascii="仿宋_GB2312" w:hAnsi="仿宋_GB2312" w:eastAsia="仿宋_GB2312" w:cs="仿宋_GB2312"/>
          <w:color w:val="auto"/>
          <w:sz w:val="32"/>
          <w:szCs w:val="32"/>
          <w:highlight w:val="none"/>
          <w:lang w:val="en" w:eastAsia="zh-CN"/>
        </w:rPr>
        <w:t>“注册资本金在500万元以上，并实际到资的”</w:t>
      </w:r>
      <w:r>
        <w:rPr>
          <w:rFonts w:hint="eastAsia" w:ascii="仿宋_GB2312" w:hAnsi="仿宋_GB2312" w:eastAsia="仿宋_GB2312" w:cs="仿宋_GB2312"/>
          <w:b/>
          <w:bCs/>
          <w:color w:val="auto"/>
          <w:sz w:val="32"/>
          <w:szCs w:val="32"/>
          <w:highlight w:val="none"/>
          <w:lang w:val="en-US" w:eastAsia="zh-CN"/>
        </w:rPr>
        <w:t>修改为</w:t>
      </w:r>
      <w:r>
        <w:rPr>
          <w:rFonts w:hint="eastAsia" w:ascii="仿宋_GB2312" w:hAnsi="仿宋_GB2312" w:eastAsia="仿宋_GB2312" w:cs="仿宋_GB2312"/>
          <w:color w:val="auto"/>
          <w:sz w:val="32"/>
          <w:szCs w:val="32"/>
          <w:highlight w:val="none"/>
          <w:lang w:val="en-US" w:eastAsia="zh-CN"/>
        </w:rPr>
        <w:t>“并实际到资500万元以上”。</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“注册成立并运营必须达到1年以上”</w:t>
      </w:r>
      <w:r>
        <w:rPr>
          <w:rFonts w:hint="eastAsia" w:ascii="仿宋_GB2312" w:hAnsi="仿宋_GB2312" w:eastAsia="仿宋_GB2312" w:cs="仿宋_GB2312"/>
          <w:b/>
          <w:bCs/>
          <w:color w:val="auto"/>
          <w:sz w:val="32"/>
          <w:szCs w:val="32"/>
          <w:highlight w:val="none"/>
          <w:lang w:val="en-US" w:eastAsia="zh-CN"/>
        </w:rPr>
        <w:t>修改为</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须</w:t>
      </w:r>
      <w:r>
        <w:rPr>
          <w:rFonts w:hint="eastAsia" w:ascii="仿宋_GB2312" w:hAnsi="仿宋_GB2312" w:eastAsia="仿宋_GB2312" w:cs="仿宋_GB2312"/>
          <w:color w:val="auto"/>
          <w:sz w:val="32"/>
          <w:szCs w:val="32"/>
          <w:highlight w:val="none"/>
          <w:lang w:val="en-US" w:eastAsia="zh-CN"/>
        </w:rPr>
        <w:t>实际经营满1年以上”</w:t>
      </w:r>
    </w:p>
    <w:p>
      <w:pPr>
        <w:pStyle w:val="2"/>
        <w:keepNext w:val="0"/>
        <w:keepLines w:val="0"/>
        <w:pageBreakBefore w:val="0"/>
        <w:widowControl w:val="0"/>
        <w:kinsoku/>
        <w:wordWrap/>
        <w:topLinePunct w:val="0"/>
        <w:autoSpaceDE/>
        <w:autoSpaceDN/>
        <w:bidi w:val="0"/>
        <w:spacing w:line="58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（八）删除第十五条。</w:t>
      </w:r>
    </w:p>
    <w:p>
      <w:pPr>
        <w:pStyle w:val="2"/>
        <w:keepNext w:val="0"/>
        <w:keepLines w:val="0"/>
        <w:pageBreakBefore w:val="0"/>
        <w:widowControl w:val="0"/>
        <w:kinsoku/>
        <w:wordWrap/>
        <w:topLinePunct w:val="0"/>
        <w:autoSpaceDE/>
        <w:autoSpaceDN/>
        <w:bidi w:val="0"/>
        <w:spacing w:line="58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将第十六条中的“每年度单家企业扶持资金总额原则上不得超过该企业当年度两区（厦门自贸片区和联动招商区）财力地方贡献额。扶持对象需承诺自享受扶持政策起，10年内注册、纳税关系不迁离厦门自贸片区及联动招商区，否则应返还已领取或享受的相关奖励与补贴。”</w:t>
      </w:r>
      <w:r>
        <w:rPr>
          <w:rFonts w:hint="eastAsia" w:ascii="仿宋_GB2312" w:hAnsi="仿宋_GB2312" w:eastAsia="仿宋_GB2312" w:cs="仿宋_GB2312"/>
          <w:b/>
          <w:bCs/>
          <w:color w:val="auto"/>
          <w:sz w:val="32"/>
          <w:szCs w:val="32"/>
          <w:highlight w:val="none"/>
          <w:lang w:val="en-US" w:eastAsia="zh-CN"/>
        </w:rPr>
        <w:t>修改为</w:t>
      </w:r>
      <w:r>
        <w:rPr>
          <w:rFonts w:hint="eastAsia" w:ascii="仿宋_GB2312" w:hAnsi="仿宋_GB2312" w:eastAsia="仿宋_GB2312" w:cs="仿宋_GB2312"/>
          <w:color w:val="auto"/>
          <w:sz w:val="32"/>
          <w:szCs w:val="32"/>
          <w:highlight w:val="none"/>
          <w:lang w:val="en-US" w:eastAsia="zh-CN"/>
        </w:rPr>
        <w:t>“每年度单家企业扶持资金总额原则上不得超过该企业当年度两区（厦门自贸片区和联动招商区）财力地方贡献额（“扶持措施”第一条除外）。享受本措施扶持的企业，在10年内迁离厦门自贸片区及联动招商区，返还根据本措施已领取的相应奖励与补贴。”</w:t>
      </w:r>
    </w:p>
    <w:p>
      <w:pPr>
        <w:autoSpaceDN w:val="0"/>
        <w:spacing w:line="390" w:lineRule="atLeast"/>
      </w:pPr>
    </w:p>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WI0ZjhhYzJhNTJjY2VmODU4N2U2OTFlYjNkM2UifQ=="/>
  </w:docVars>
  <w:rsids>
    <w:rsidRoot w:val="0A120CB7"/>
    <w:rsid w:val="0A12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Normal (Web)"/>
    <w:basedOn w:val="1"/>
    <w:unhideWhenUsed/>
    <w:qFormat/>
    <w:uiPriority w:val="0"/>
    <w:pPr>
      <w:spacing w:before="100" w:beforeAutospacing="1" w:after="100"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2022-10-12T09:18:00Z</dcterms:created>
  <dc:creator>和道一字</dc:creator>
  <cp:lastModifiedBy>和道一字</cp:lastModifiedBy>
  <dcterms:modified xsi:type="dcterms:W3CDTF">2022-10-12T09:22:50Z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15E10FACAD8C4EB7831E76F9BD76C89F</vt:lpwstr>
  </property>
</Properties>
</file>